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radnicí je nainstalována nová elektronická úřední deska</w:t>
      </w:r>
    </w:p>
    <w:p>
      <w:pPr/>
      <w:r>
        <w:rPr/>
        <w:t xml:space="preserve">V loňském roce proběhla rozsáhlá rekonstrukce obecního  úřadu. Budova je zateplena, došlo k výměně oken a nová je i střecha, na  které je umístěna fotovoltaika. To ale není vše. Zcela novou moderní podobu  dostala také úřední deska.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„Pořídili jsme novou  elektronickou úřední desku. Ta původní byla na fasádě obecního úřadu. Při rekonstrukci  OÚ jsme ji sundali a nahradili touto.“</w:t>
      </w:r>
    </w:p>
    <w:p>
      <w:pPr/>
      <w:r>
        <w:rPr/>
        <w:t xml:space="preserve">Myslelo se přitom i na vozíčkáře. Po zmáčknutí tlačítka se  obsah elektronické úřední desky posune tak, aby byl lehce dostupný i jim. 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„Tato deska je  víceúčelová. Bude sloužit jako informační kiosek, občané si budou moci vyhledat  nějaké informace.“</w:t>
      </w:r>
    </w:p>
    <w:p>
      <w:pPr/>
      <w:r>
        <w:rPr/>
        <w:t xml:space="preserve">Tato elektronická úřední deska umožňuje přehrávat i videosoubory.  Tuto reportáž si tak můžete přehrát i na tomto multifunkčním zařízení.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„Deska umožňuje to,  že se občan může podívat do archivu, co se týče fotografií, nebo zpětně  shlédnout vysílání TV POLAR.“ </w:t>
      </w:r>
    </w:p>
    <w:p>
      <w:pPr/>
      <w:r>
        <w:rPr/>
        <w:t xml:space="preserve">Veškeré informace, které může občan získat na elektronické  úřední desce jsou zveřejněny také na webových stránkách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854/pred-radnici-je-nainstalovana-nova-elektronicka-uredni-d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2026-05-06T06:07:36+02:00</dcterms:created>
  <dcterms:modified xsi:type="dcterms:W3CDTF">2026-05-06T06:07:36+02:00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