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Opavu od září ovládne festival Bezručova Opava. Letos na téma Šťastné náhody, chyby a omyly</w:t>
      </w:r>
    </w:p>
    <w:p>
      <w:pPr/>
      <w:r>
        <w:rPr/>
        <w:t xml:space="preserve">Opavu od září ovládne festival Bezručova Opava. Letos se uskuteční už 66. ročník, který tentokrát bude na téma Šťastné náhody, chyby a omyly. Nabídne 48 akcí, které se připravovaly více než rok.  </w:t>
      </w:r>
    </w:p>
    <w:p>
      <w:pPr/>
      <w:r>
        <w:rPr>
          <w:b w:val="1"/>
          <w:bCs w:val="1"/>
        </w:rPr>
        <w:t xml:space="preserve">Petr Rotrekl, dramaturg festivalu: </w:t>
      </w:r>
      <w:r>
        <w:rPr/>
        <w:t xml:space="preserve">“Určitě bych jmenoval především ta velká divadelní představení jako je Divadlo na zábradlí, Freudovo pozdní odpoledne, úžasná taneční, moderně taneční inscenace Laterny magiky, která se jmenuje Krajiny těla, popřípadě Divadlo Husa na provázku, které přiveze fenomenální inscenaci s Terezou Marečkovou v hl. roli  Vitka, což jsou osudy Vítězslavy Kaprálové. Samozřejmě bych taky jmenoval Víťu Marečka Labyrint světa a ráj srdce a co se týče hudby, tak budeme mít ve spolupráci, nebo v kooperaci se Svatováclavském hudebním festivalem i úžasnou barokní operu Acis a Galatea.”</w:t>
      </w:r>
    </w:p>
    <w:p>
      <w:pPr/>
      <w:r>
        <w:rPr/>
        <w:t xml:space="preserve">Derniéra Händlovy opery se odehraje v nádherných a unikátních prostorách kostela sv. Václava</w:t>
      </w:r>
    </w:p>
    <w:p>
      <w:pPr/>
      <w:r>
        <w:rPr>
          <w:b w:val="1"/>
          <w:bCs w:val="1"/>
        </w:rPr>
        <w:t xml:space="preserve">Igor Františák, ředitel a dramaturg Svatováclavského hudebního festivalu: </w:t>
      </w:r>
      <w:r>
        <w:rPr/>
        <w:t xml:space="preserve">“A to v podání našeho rezidenčního ansámblu Collegium Marianum s Janou Semerádovou a ne všichni byli propojeni, to znamená, je to opera, tedy hudební divadlo souboru Buchty a loutky. Je to Alternativní loutkové divadlo a je to naprosto nádherný barokní projekt. Vlastně propojení toho loutkohereckého divadla a zároveň sólistů, kteří budou živými aktéry na tom pódiu za doprovodu barokního orchestru a moc se na tento projekt těším.”</w:t>
      </w:r>
    </w:p>
    <w:p>
      <w:pPr/>
      <w:r>
        <w:rPr/>
        <w:t xml:space="preserve">Výjimečnou událostí budou také dvě filmové předpremiéry, a to Citlivý člověk a česká sci-fi Bod obnovy. Nebo výlet autobusem po beskydských stopách Petra Bezruče s turisticko společenským programem. </w:t>
      </w:r>
    </w:p>
    <w:p>
      <w:pPr/>
      <w:r>
        <w:rPr>
          <w:b w:val="1"/>
          <w:bCs w:val="1"/>
        </w:rPr>
        <w:t xml:space="preserve">Petr Rotrekl, dramaturg festivalu: </w:t>
      </w:r>
      <w:r>
        <w:rPr/>
        <w:t xml:space="preserve">“Co se týče jakýchsi novinek, nebo inovací festivalu, tak třeba máme naprosto unikátní degustaci a ochutnávku vín v rámci tématu, protože Zuzana Fofová a Bohumil Vurm, kteří jsou znalci, odborníky vinnými, tak si připravili speciálně pořad pro festival o tom, jakým omylem vzniklo italské víno Primitivo. Letos je výjimečný i tím, že máme i sexuologickou přednášku ve spolupráci s firmou Růžový slon. Martin Hudeček bude přednášet o chybách a omylech v sexuálním životě. Takže to bude mít i ten humanitární přesah, že tento pořad vybere i na konto Paraple, což jsem moc rád.”</w:t>
      </w:r>
    </w:p>
    <w:p>
      <w:pPr/>
      <w:r>
        <w:rPr/>
        <w:t xml:space="preserve">Vstupenky už jsou v prodeji a veškeré další informace o festivalu najdete na webových stránkách festivalu Bezručova Opava a také na webu 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763/opavu-od-zari-ovladne-festival-bezrucova-opava-letos-na-tema-stastne-nahody-chyby-a-omy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2026-05-12T19:21:03+02:00</dcterms:created>
  <dcterms:modified xsi:type="dcterms:W3CDTF">2026-05-12T19:21:03+02:00</dcterms:modified>
</cp:coreProperties>
</file>

<file path=docProps/custom.xml><?xml version="1.0" encoding="utf-8"?>
<Properties xmlns="http://schemas.openxmlformats.org/officeDocument/2006/custom-properties" xmlns:vt="http://schemas.openxmlformats.org/officeDocument/2006/docPropsVTypes"/>
</file>