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27.1.2024, 16:45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kulturní organizace připravuje k 800. výročí města výstavu Počátky Opavy a řadu dalších akcí</w:t>
      </w:r>
    </w:p>
    <w:p>
      <w:pPr/>
      <w:r>
        <w:rPr/>
        <w:t xml:space="preserve">K oslavám 800 let Opavy chystá řadu akcí také Opavská kulturní organizace. Probíhat budou ve všech jejích prostorách a v letních měsících také v centru města, a to zejména v parcích u Ptačího vrchu. </w:t>
      </w:r>
    </w:p>
    <w:p>
      <w:pPr/>
      <w:r>
        <w:rPr>
          <w:b w:val="1"/>
          <w:bCs w:val="1"/>
        </w:rPr>
        <w:t xml:space="preserve">Eva Týlová, ředitelka</w:t>
      </w:r>
      <w:r>
        <w:rPr>
          <w:b w:val="1"/>
          <w:bCs w:val="1"/>
        </w:rPr>
        <w:t xml:space="preserve"> OKO: </w:t>
      </w:r>
      <w:r>
        <w:rPr/>
        <w:t xml:space="preserve">“Z těch výstavních počinů bych vypíchla jednoznačně výstavu Počátky Opavy, která začne v dubnu právě tady v Obecním domě. Je to výstava věnovaná právě těm nejstarším dějinám města Opavy, kdy s NPÚ představíme na základě nových archeologických poznatků právě těch 800 let historie města Opavy.”</w:t>
      </w:r>
    </w:p>
    <w:p>
      <w:pPr/>
      <w:r>
        <w:rPr/>
        <w:t xml:space="preserve">Veškeré aktivity budou určeny zejména pro rodiny s dětmi včetně výstavy Počátky Opavy, která bude interaktivní a nabídne spoustu doprovodných programů. </w:t>
      </w:r>
    </w:p>
    <w:p>
      <w:pPr/>
      <w:r>
        <w:rPr>
          <w:b w:val="1"/>
          <w:bCs w:val="1"/>
        </w:rPr>
        <w:t xml:space="preserve">Eva Týlová, ředitelka</w:t>
      </w:r>
      <w:r>
        <w:rPr>
          <w:b w:val="1"/>
          <w:bCs w:val="1"/>
        </w:rPr>
        <w:t xml:space="preserve"> OKO:</w:t>
      </w:r>
      <w:r>
        <w:rPr/>
        <w:t xml:space="preserve"> “Budou zahrnovat například i letní tábory. To znamená děti ideálně školního věku se mohou přihlásit na letní tábory, které budou mít tuto tématiku a připravujeme i další akce právě třeba na Ptáčáku, které budou hodně zaměřené na rodiny s dětmi.”</w:t>
      </w:r>
    </w:p>
    <w:p>
      <w:pPr/>
      <w:r>
        <w:rPr/>
        <w:t xml:space="preserve">Veškeré akce k oslavám najdete na stránkách opavské kulturní organizace. Velké nadšení stále budí interaktivní výstava Imaginárium v Domě umění a v kostele sv. Václava, kterou provázejí workshopy a animační programy.  </w:t>
      </w:r>
    </w:p>
    <w:p>
      <w:pPr/>
      <w:r>
        <w:rPr>
          <w:b w:val="1"/>
          <w:bCs w:val="1"/>
        </w:rPr>
        <w:t xml:space="preserve">Eva Týlová, ředitelka</w:t>
      </w:r>
      <w:r>
        <w:rPr>
          <w:b w:val="1"/>
          <w:bCs w:val="1"/>
        </w:rPr>
        <w:t xml:space="preserve"> OKO:</w:t>
      </w:r>
      <w:r>
        <w:rPr/>
        <w:t xml:space="preserve"> “Výstava Imaginárium má velký úspěch. Na jejím počátku, v té první polovině ji navštívilo více než 5 tisíc zájemců a ten zájem je stále velký, za což jsme moc rádi.” </w:t>
      </w:r>
    </w:p>
    <w:p>
      <w:pPr/>
      <w:r>
        <w:rPr>
          <w:b w:val="1"/>
          <w:bCs w:val="1"/>
        </w:rPr>
        <w:t xml:space="preserve">Amálie Křížová, lektorka OKO: </w:t>
      </w:r>
      <w:r>
        <w:rPr/>
        <w:t xml:space="preserve">“Hlavně tím, že se jedná o výstavu, která je založená na loutkách, na scénografii loutkových představení, tak děti se převážně dozví něco o různých druzích loutek. Máme i nějaké příklady, které ukazujeme, něco málo i o historii , ale hlavně jak celá výstava vznikla. Je tady spousta výtvarníků, kteří se zapojili do příprav této výstavy a každý ten koutek vytvořil jiný výtvarník, takže člověk a návštěvník, který tady přijde, se může podívat, kterou tu danou věc zrovna vytvořil který výtvarník. Je to opravdu zajímavé, ale nejvíc se tady pracuje asi se dřevem. Máme tady spoustu dřevěných hraček a různých komponentů.”</w:t>
      </w:r>
    </w:p>
    <w:p>
      <w:pPr/>
      <w:r>
        <w:rPr/>
        <w:t xml:space="preserve">Výstava bude probíhat až do 3.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243/opavska-kulturni-organizace-pripravuje-k-800-vyroci-mesta-vystavu-pocatky-opavy-a-radu-dalsich-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2026-04-27T10:40:01+02:00</dcterms:created>
  <dcterms:modified xsi:type="dcterms:W3CDTF">2026-04-27T10:40:01+02:00</dcterms:modified>
</cp:coreProperties>
</file>

<file path=docProps/custom.xml><?xml version="1.0" encoding="utf-8"?>
<Properties xmlns="http://schemas.openxmlformats.org/officeDocument/2006/custom-properties" xmlns:vt="http://schemas.openxmlformats.org/officeDocument/2006/docPropsVTypes"/>
</file>