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3.2.2024, 18:32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Knihovna města Opavy otevře Teens klubovnu. Vznikne z nevyužité internetové učebny</w:t>
      </w:r>
    </w:p>
    <w:p>
      <w:pPr/>
      <w:r>
        <w:rPr/>
        <w:t xml:space="preserve">V Knihovně Petra Bezruče dlouho řešili, co s nevyužitou internetovou učebnou. Nakonec se rozhodli pro zřízení oddělení pro teenagery, kteří tady zatím nemají svůj prostor. </w:t>
      </w:r>
    </w:p>
    <w:p>
      <w:pPr/>
      <w:r>
        <w:rPr>
          <w:b w:val="1"/>
          <w:bCs w:val="1"/>
        </w:rPr>
        <w:t xml:space="preserve">Markéta Beyerová, ředitelka Knihovny Petra Bezruče: </w:t>
      </w:r>
      <w:r>
        <w:rPr/>
        <w:t xml:space="preserve">“Protože si myslíme, že setkávání na jednom oddělení  maminek s batolaty a těchto teenagerů není úplně vhodné ani pro jednu skupinu, tudíž nám přišlo logické právě tento prostor vyčlenit Teens klubu. Dostali jsme peníze ze Smart Fit Foundation. Jsme velice rádi, že tento projekt vyšel a moc se těšíme na výsledek.</w:t>
      </w:r>
    </w:p>
    <w:p>
      <w:pPr/>
      <w:r>
        <w:rPr>
          <w:b w:val="1"/>
          <w:bCs w:val="1"/>
        </w:rPr>
        <w:t xml:space="preserve">Michaela Hrbáčová, knihovnice: </w:t>
      </w:r>
      <w:r>
        <w:rPr/>
        <w:t xml:space="preserve">“Tady v tomto prostoru, který tak zatím nevypadá, bude vytvořen v září nový Teens klub. Bude se skládat ze dvou částí. V této hlavní místnosti budou v nabídce nějaké knihy, které můžou středoškoláci nebo starší děti základních škol využít ke studiu, budou mít možnost si tady vyzkoušet spoustu věcí jako třeba 3D tiskárna a podobně a v té zadní části za mnou bude takzvaná chillout zóna.”</w:t>
      </w:r>
    </w:p>
    <w:p>
      <w:pPr/>
      <w:r>
        <w:rPr/>
        <w:t xml:space="preserve">V Teens klubu bude probíhat i celá řada zajímavých besed a jiných atraktivních programů a chybět nebude ani kariérní poradenství. </w:t>
      </w:r>
    </w:p>
    <w:p>
      <w:pPr/>
      <w:r>
        <w:rPr>
          <w:b w:val="1"/>
          <w:bCs w:val="1"/>
        </w:rPr>
        <w:t xml:space="preserve">Markéta Beyerová, ředitelka Knihovny Petra Bezruče: </w:t>
      </w:r>
      <w:r>
        <w:rPr/>
        <w:t xml:space="preserve">“Samozřejmě tam budou mít prostor i pro školní projekty, že když třeba  potřebuje více studentů dohromady dělat jeden projekt a nemají na to prostory, tak by ho mohli dělat v té knihovně. Navíc nám to hodně pomůže dopoledne pro lekce pro školy, které za běžného provozu nejsou úplně ideální a vhodné a i nabídka pro školy se tímto zatraktivní."</w:t>
      </w:r>
    </w:p>
    <w:p>
      <w:pPr/>
      <w:r>
        <w:rPr/>
        <w:t xml:space="preserve">Prostor bude otevřený i pro neregistrované čtenáře. Bude ho tedy moci využívat kdokoliv v teenagerském věku. Pokud si ale bude chtít půjčovat knihy, bude se muset registrovat.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1366/knihovna-mesta-opavy-otevre-teens-klubovnu-vznikne-z-nevyuzite-internetove-uceb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2026-05-08T05:54:03+02:00</dcterms:created>
  <dcterms:modified xsi:type="dcterms:W3CDTF">2026-05-08T05:54:03+02:00</dcterms:modified>
</cp:coreProperties>
</file>

<file path=docProps/custom.xml><?xml version="1.0" encoding="utf-8"?>
<Properties xmlns="http://schemas.openxmlformats.org/officeDocument/2006/custom-properties" xmlns:vt="http://schemas.openxmlformats.org/officeDocument/2006/docPropsVTypes"/>
</file>