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uspořádala už 6. ročník senior akademie. Nabídla přednášky, exkurze i kulturu</w:t>
      </w:r>
    </w:p>
    <w:p>
      <w:pPr/>
      <w:r>
        <w:rPr/>
        <w:t xml:space="preserve">Na začátku 80, na konci 71. Tak velký počet Opavanů zdárně ukončil další ročník Senior akademie, který nabídl celkem 14 seminářů na různá témata a také doprovodný program.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“Měli možnost senioři se seznámit s celou řadou nových poznatků ať už o městě a hlavně o kyberbezpečnosti nebo o možnostech, které mají v rámci města Opavy, Jak se mohou zapojit do života ve městě. Ale i byla tady přednáška policie, přednáška psychologa o tom, jak prožívat stáří. Takže bylo to hodně zajímavé, většina účastníků si to pochvaluje.”</w:t>
      </w:r>
    </w:p>
    <w:p>
      <w:pPr/>
      <w:r>
        <w:rPr>
          <w:b w:val="1"/>
          <w:bCs w:val="1"/>
        </w:rPr>
        <w:t xml:space="preserve">anketa: účastníci Senior akademie: </w:t>
      </w:r>
      <w:r>
        <w:rPr/>
        <w:t xml:space="preserve">“Já bych to zhodnotila velice dobře, kladně, My tentokrát  končíme 6. seniorskou akademii, což je úžasné. Chodím na každou, stojí to za to.”</w:t>
      </w:r>
    </w:p>
    <w:p>
      <w:pPr/>
      <w:r>
        <w:rPr/>
        <w:t xml:space="preserve">“Bylo to senzační, byly tady výborné přednášky, výborní lektoři, jsou výborné ty exkurze. Třeba jsme se dostali do charity, Do čistírny odpadních vod i na třídění odpadu.” </w:t>
      </w:r>
    </w:p>
    <w:p>
      <w:pPr/>
      <w:r>
        <w:rPr/>
        <w:t xml:space="preserve">“Ony byly všechny přednášky velice zajímavé i pro mě, i když to byla známá témata. Vždycky tam bylo něco nového, co jsem ještě nevěděl třeba vůbec, neměl jsem šajnu o tom.  Je to vlastně můj pátý běh senior akademie v Opavě.” </w:t>
      </w:r>
    </w:p>
    <w:p>
      <w:pPr/>
      <w:r>
        <w:rPr/>
        <w:t xml:space="preserve">Slavnostní ukončení Senior akademie je společenská událost, na které nechybí kulturní vystoupení a občerstvení. Každý absolvent obdržel i osvědčení a drobný dárek. </w:t>
      </w:r>
    </w:p>
    <w:p>
      <w:pPr/>
      <w:r>
        <w:rPr>
          <w:b w:val="1"/>
          <w:bCs w:val="1"/>
        </w:rPr>
        <w:t xml:space="preserve">Dagmar Polášková, manažerka prevence kriminality</w:t>
      </w:r>
      <w:r>
        <w:rPr/>
        <w:t xml:space="preserve">: “Součástí závěru slavnostního ukončení je zpětnovazební dotazník, o který žádám, aby mi vyplnili, protože je to pro mě zdroj informací, o co by v daném ročníku měli zájem. Já podle toho, jak to vyhodnotím, se snažím opravdu těmto tématům vyhovět.”</w:t>
      </w:r>
    </w:p>
    <w:p>
      <w:pPr/>
      <w:r>
        <w:rPr/>
        <w:t xml:space="preserve">V rámci letošního ročníku byly přáním seniorů mimo jiné přednášky o zdravé stravě a právech. </w:t>
      </w:r>
    </w:p>
    <w:p>
      <w:pPr/>
      <w:r>
        <w:rPr>
          <w:b w:val="1"/>
          <w:bCs w:val="1"/>
        </w:rPr>
        <w:t xml:space="preserve">Dagmar Polášková, manažerka prevence kriminality</w:t>
      </w:r>
      <w:r>
        <w:rPr/>
        <w:t xml:space="preserve">: “Proto jsme se hodně zaměřili třeba na práva oběti trestného činu a také měli i takové těžké téma na přání. Jednalo se o umírání v domácím prostředí, takže jsme tady měli vedoucí mobilního hospicu Charity Opava.” </w:t>
      </w:r>
    </w:p>
    <w:p>
      <w:pPr/>
      <w:r>
        <w:rPr/>
        <w:t xml:space="preserve">Senior akademie probíhá jednou ročně vždy od poloviny února do poloviny května. A to jednou týdně v Sále purkmistrů v Obecním domě.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198/opava-usporadala-uz-6-rocnik-senior-akademie-nabidla-prednasky-exkurze-i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2026-04-29T02:17:09+02:00</dcterms:created>
  <dcterms:modified xsi:type="dcterms:W3CDTF">2026-04-29T02:17:09+02:00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