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21:02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Gabrielu, srdce pohornické krajiny, čeká proměna</w:t>
      </w:r>
    </w:p>
    <w:p>
      <w:pPr/>
      <w:r>
        <w:rPr/>
        <w:t xml:space="preserve">Bývalý důl Gabriela bude do tří let moderním kulturním  centrem, které připomene Karvinou před devastační těžbou černého uhlí, její  zánik v důsledku poddolování a také nastíní budoucnost regionu.</w:t>
      </w:r>
    </w:p>
    <w:p>
      <w:pPr/>
      <w:r>
        <w:rPr>
          <w:b w:val="1"/>
          <w:bCs w:val="1"/>
        </w:rPr>
        <w:t xml:space="preserve">Andrzej Bizoń (ČSSD), náměstek primátora Karviné:</w:t>
      </w:r>
      <w:r>
        <w:rPr/>
        <w:t xml:space="preserve"> „Já jsem  velmi vděčný, že takový projekt vzniká, protože tomuto regionu opravdu něco  dlužíme. Je potřeba se podívat, co nám uhlí dalo, ale co nám také vzalo.  Gabriela je takovým srdcem té pohornické krajiny a já věřím, že bude tím srdcem  i nadále. My jako Karviná vítáme každou investici, i cyklostezky pomohou, aby  přitáhly lidi. Před těžbou uhlí tady byla nádherná krajina a my věříme, že  časem zase bude.“</w:t>
      </w:r>
    </w:p>
    <w:p>
      <w:pPr/>
      <w:r>
        <w:rPr/>
        <w:t xml:space="preserve">Z celé šachty zůstaly dvě těžní věže a budova, ve které byly  dva těžní motory. Ta se promění v moderní zázemí centra. Z jedné těžní věže se  stane rozhledna a výstavní expozice využije ponuré sklepní prostory někdejší  strojovny.</w:t>
      </w:r>
    </w:p>
    <w:p>
      <w:pPr/>
      <w:r>
        <w:rPr>
          <w:b w:val="1"/>
          <w:bCs w:val="1"/>
        </w:rPr>
        <w:t xml:space="preserve">Ivo Plass, expoziční scénograf a výtvarník: </w:t>
      </w:r>
      <w:r>
        <w:rPr/>
        <w:t xml:space="preserve">“My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40/gabrielu-srdce-pohornicke-krajiny-ceka-pro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2026-05-16T19:20:40+02:00</dcterms:created>
  <dcterms:modified xsi:type="dcterms:W3CDTF">2026-05-16T19:20:40+02:00</dcterms:modified>
</cp:coreProperties>
</file>

<file path=docProps/custom.xml><?xml version="1.0" encoding="utf-8"?>
<Properties xmlns="http://schemas.openxmlformats.org/officeDocument/2006/custom-properties" xmlns:vt="http://schemas.openxmlformats.org/officeDocument/2006/docPropsVTypes"/>
</file>