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Herci svým scénickým čtením knížek motivují karvinské děti ke čtení</w:t>
      </w:r>
    </w:p>
    <w:p>
      <w:pPr/>
      <w:r>
        <w:rPr/>
        <w:t xml:space="preserve">Herci si protentokrát vybrali v projektu LiStOVáNí s knížkou knihu Bertík a čmuchadlo, kterou napsala jedna z předních českých autorek Petra Soukupová.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děti ze základních škol</w:t>
      </w:r>
      <w:r>
        <w:rPr/>
        <w:t xml:space="preserve">: "Bylo to dobré divadlo, líbilo se mi, nikdy jsem tu pohádku neviděla.” "Bylo směšné, všechny otravuje moc." "Líbilo se mi to a přečetla bych si tu knížku." "Nejvíc na tom bylo, že ten Peťa utekl do lesa a zapomněl tam nintendo, to bylo dobré.”</w:t>
      </w:r>
    </w:p>
    <w:p>
      <w:pPr/>
      <w:r>
        <w:rPr/>
        <w:t xml:space="preserve">Herci také dětem připomněli, že kniha je nenahraditelná, čtení dokáže obohatit slovní zásobu a rozvíjet fantazii.</w:t>
      </w:r>
    </w:p>
    <w:p>
      <w:pPr/>
      <w:r>
        <w:rPr>
          <w:b w:val="1"/>
          <w:bCs w:val="1"/>
        </w:rPr>
        <w:t xml:space="preserve">Lukáš Hejlík, herec projektu LiStOVáNí:</w:t>
      </w:r>
      <w:r>
        <w:rPr/>
        <w:t xml:space="preserve"> "I když je dneska jednodušší a umělá inteligence umí vygenerovat hodně dobrá videa, tak jejich hlava a fantazie je schopná vygenerovat ještě lepší videa, když čtou právě knížku. Proto je to dobrý, když člověk trénuje tyhle věci, tak je otevřenější a bohatší."</w:t>
      </w:r>
    </w:p>
    <w:p>
      <w:pPr/>
      <w:r>
        <w:rPr/>
        <w:t xml:space="preserve">Projekt LiStOVáNí má za úkol prostřednictvím scénického čtení představovat zajímavé a aktuální knihy. Dospělí čtenáři se mohou přijít pobavit u bláznivé detektivky Vraždi všímavě sem do literárního salonku 20. října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279/herci-svym-scenickym-ctenim-knizek-motivuji-karvinske-deti-ke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2026-05-18T00:50:57+02:00</dcterms:created>
  <dcterms:modified xsi:type="dcterms:W3CDTF">2026-05-18T00:50:57+02:00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