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z Karviné oslavila čtyřicátiny. Do tříd znovu nahlédli bývalé učitelé</w:t>
      </w:r>
    </w:p>
    <w:p>
      <w:pPr/>
      <w:r>
        <w:rPr/>
        <w:t xml:space="preserve">Příležitost navštívit Základní školu Borovského si nenechali ujít všichni ti, kteří školu navštěvovali, ať už z pozice žáků, rodičů nebo učitelů a nebylo jich málo. </w:t>
      </w:r>
    </w:p>
    <w:p>
      <w:pPr/>
      <w:r>
        <w:rPr>
          <w:b w:val="1"/>
          <w:bCs w:val="1"/>
        </w:rPr>
        <w:t xml:space="preserve">anketa: návštěvnice školy: "</w:t>
      </w:r>
      <w:r>
        <w:rPr/>
        <w:t xml:space="preserve">Tu chodila moje dcera, ta má 3 děti, nejstarší vnuk chodí do sedmé, vnučka do čtvrté a nejmladší do první.  Bylo to super, když tu chodila dcera, je to super teď.”</w:t>
      </w:r>
    </w:p>
    <w:p>
      <w:pPr/>
      <w:r>
        <w:rPr/>
        <w:t xml:space="preserve">Kdysi byla ZŠ Borovského školou s rozšířenou výukou jazyků.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Kdysi se mohla jen na jazykové škole vyučovat němčina, angličtina, ale máme dnes i francouzštinu a přesto, že jsou problémy ve světě, tak byl zájem o ruštinu a máme skupiny s ruským jazykem."</w:t>
      </w:r>
    </w:p>
    <w:p>
      <w:pPr/>
      <w:r>
        <w:rPr/>
        <w:t xml:space="preserve">Zavzpomínat na prožitou dobu a společné zážitky přišla i jedna z učitelek, Danuše Bucalová. Vzpomněla si i na první školní den. 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“Pan školník říkal že nemáme umytá okna, já jsem mu řekla, že si je umyji sama. Takže já jsem si nejdřív umyla okna a pak jsem začala učit."</w:t>
      </w:r>
    </w:p>
    <w:p>
      <w:pPr/>
      <w:r>
        <w:rPr/>
        <w:t xml:space="preserve">Dodnes vzpomíná na všechny děti, které učil, podle ní jich bylo kolem 1700.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344/zs-borovskeho-z-karvine-oslavila-ctyricatiny-do-trid-znovu-nahledli-byvale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