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Ironman v Educe inspiroval studenty ke splnění snů a výzev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studentů, včetně těch, kteří se věnují oboru sportovní management a zdravý životní styl.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 Já bych se třeba chtěl stát sportovním managerem velkého fotbalového klubu. To bych byl rád. Uvidím, kam tě život zavede.”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 Myslím si, že běh by pro mě mohl být velice důležitý a posunulo by mě to i v jiných sportech.”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 Asi zkusím trošku začít běhat, ale v tom plavání mě to motivovalo, že bych zkusila i nějaké delší tratě.”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zúčastňovat i těch kratších závodů. Zatím mi zdraví slouží, pořád mě to baví s jsem při své činnosti šťastný.” </w:t>
      </w:r>
    </w:p>
    <w:p>
      <w:pPr/>
      <w:r>
        <w:rPr/>
        <w:t xml:space="preserve">Na další závod v rozsahu 26 hodin se chystá v červnu do Německa, kde opět změří síly se světovou konkurencí.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64/ironman-v-educe-inspiroval-studenty-ke-splneni-snu-a-vyz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2026-05-19T04:03:31+02:00</dcterms:created>
  <dcterms:modified xsi:type="dcterms:W3CDTF">2026-05-19T04:03:31+02:00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