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Keltičkova kovárna funguje už 25 let, vypráví příběh uhlí i regionu</w:t>
      </w:r>
    </w:p>
    <w:p>
      <w:pPr/>
      <w:r>
        <w:rPr/>
        <w:t xml:space="preserve">V době, kdy se ještě topilo dřevem, žil v tehdejší  Polské Ostravě kovář Keltička. Patřilo mu taky pole v dnešním Trojickém  údolí, a právě tady narazil kovář na zvláštní černé kameny. Když jimi obložil  ohniště, zjistil, že hoří, a tak si je zkusmo odnesl do dílny, kde jimi začal  topit. Tak bylo podle jedné z pověstí v Ostravě objeveno uhlí.</w:t>
      </w:r>
    </w:p>
    <w:p>
      <w:pPr/>
      <w:r>
        <w:rPr>
          <w:b w:val="1"/>
          <w:bCs w:val="1"/>
        </w:rPr>
        <w:t xml:space="preserve">Svatopluk Chodura, provozovatel expozice:</w:t>
      </w:r>
      <w:r>
        <w:rPr/>
        <w:t xml:space="preserve"> „Já jsem o  tom pevně přesvědčený. Je hodně popíračů téhle teorie, ale i  z historických pramenů vyplývá, že se tady už od roku 1750 mluví o nálezci  uhlí.“</w:t>
      </w:r>
    </w:p>
    <w:p>
      <w:pPr/>
      <w:r>
        <w:rPr/>
        <w:t xml:space="preserve">Na místě, kde měl Keltička svou kovářskou dílnu dnes žijí  manželé Chodurovi, slezští patrioti, kteří se v roce 2000 rozhodli otevřít  si v historickém domku malé soukromé muzeum. Zaměřené je jak na samotného Keltičku,  tak na historii hornictví a regionu.</w:t>
      </w:r>
    </w:p>
    <w:p>
      <w:pPr/>
      <w:r>
        <w:rPr>
          <w:b w:val="1"/>
          <w:bCs w:val="1"/>
        </w:rPr>
        <w:t xml:space="preserve">Svatopluk Chodura, provozovatel expozice:</w:t>
      </w:r>
      <w:r>
        <w:rPr/>
        <w:t xml:space="preserve"> „Víte, my  jsme se kdysi bavili s nějakým historikem a ten říkal ‚chceš historii, tak si  udělej muzeum‘. Tak jsem o tom tak uvažoval, v té době jsme tady  ještě podnikali, tak jsem tady udělal na stole takové provizorní muzeum.“</w:t>
      </w:r>
    </w:p>
    <w:p>
      <w:pPr/>
      <w:r>
        <w:rPr>
          <w:b w:val="1"/>
          <w:bCs w:val="1"/>
        </w:rPr>
        <w:t xml:space="preserve">Danuše Chodurová, průvodkyně:</w:t>
      </w:r>
      <w:r>
        <w:rPr/>
        <w:t xml:space="preserve"> „No začínali jsme od  píky. Stůl, na tom stole jsme měli pár exponátů, a to nás propagovala  radnice. No a tak jsme potom začali střádat penízky, šetřili jsme na  různé tady ty vitríny, co tu máme dodnes.“</w:t>
      </w:r>
    </w:p>
    <w:p>
      <w:pPr/>
      <w:r>
        <w:rPr/>
        <w:t xml:space="preserve">Muzeum se ale od té doby značně rozrostlo a návštěvníci si  tu dnes mohou prohlédnout expozici o kovářství a hornictví, nebo se dozvědět  více o historii Polské Ostravy a Slezska. Prohlídky jsou určené všem věkovým  kategoriím.</w:t>
      </w:r>
    </w:p>
    <w:p>
      <w:pPr/>
      <w:r>
        <w:rPr>
          <w:b w:val="1"/>
          <w:bCs w:val="1"/>
        </w:rPr>
        <w:t xml:space="preserve">Danuše Chodurová, průvodkyně:</w:t>
      </w:r>
      <w:r>
        <w:rPr/>
        <w:t xml:space="preserve"> „Chodí tady školy, a  dokonce tu chodí školky. To bylo tak nádherné. To víte, že je paní učitelky připraví,  než tady přijdou. A manžel se ptá ‚tak co, děcka, kdo našel uhlí?‘ a  odpověď byla ‚pan Keltička‘.</w:t>
      </w:r>
    </w:p>
    <w:p>
      <w:pPr/>
      <w:r>
        <w:rPr/>
        <w:t xml:space="preserve">Do muzea často zavítají i návštěvníci z jiných částí  republiky.</w:t>
      </w:r>
    </w:p>
    <w:p>
      <w:pPr/>
      <w:r>
        <w:rPr>
          <w:b w:val="1"/>
          <w:bCs w:val="1"/>
        </w:rPr>
        <w:t xml:space="preserve">Svatopluk Chodura, provozovatel expozice:</w:t>
      </w:r>
      <w:r>
        <w:rPr/>
        <w:t xml:space="preserve"> „Na konci  řekli, že kdyby měla něco takového Praha, tak je to normálně jako památka na  kněžnu Libuši. A říkali, že se diví, že to Ostravané vůbec neberou  v úvahu.“</w:t>
      </w:r>
    </w:p>
    <w:p>
      <w:pPr/>
      <w:r>
        <w:rPr/>
        <w:t xml:space="preserve">Navštívit muzeum je možné po předchozí domluvě. Kontakty a  další informace najdou zájemci na webu www.keltickovakovarna.cz.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7955/muzeum-keltickova-kovarna-funguje-uz-25-let-vypravi-pribeh-uhli-i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2026-05-09T01:01:01+02:00</dcterms:created>
  <dcterms:modified xsi:type="dcterms:W3CDTF">2026-05-09T01:01:01+02:00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