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dočká své první Školní ulice, která má učinit cestu do školy bezpečnější</w:t>
      </w:r>
    </w:p>
    <w:p>
      <w:pPr/>
      <w:r>
        <w:rPr/>
        <w:t xml:space="preserve">Škola, do které většina dětí chodí pěšky, ale přesto má  problém s dopravou. Řeč je o ZŠ Šeříková  a ulici Předškolní, po které denně proudí desítky rodičů i dětí a mísí se zde s  auty i zásobováním. Řešení chaotického provozu zejména v ranních hodinách  nabízí nyní projekt ostravské organizace MAPPA s názvem Školní ulice.</w:t>
      </w:r>
    </w:p>
    <w:p>
      <w:pPr/>
      <w:r>
        <w:rPr>
          <w:b w:val="1"/>
          <w:bCs w:val="1"/>
        </w:rPr>
        <w:t xml:space="preserve">Josef Laža, dopravní specialista MAPPA</w:t>
      </w:r>
      <w:r>
        <w:rPr/>
        <w:t xml:space="preserve">: „Tak, to  dopravní řešení je navržené tak, abychom zorganizovali tu dopravu a zpřehlednili,  to znamená podél obruby budou dva jízdní pruhy pro každý směr a zatím  bude vyznačené kolmé parkovací stání, tak aby bylo jasné, kde se jezdí,  kde se přechází, kde se parkuje.“</w:t>
      </w:r>
    </w:p>
    <w:p>
      <w:pPr/>
      <w:r>
        <w:rPr/>
        <w:t xml:space="preserve">Projekt má za cíl ale i estetické vylepšení ulice a okolí  školy.</w:t>
      </w:r>
    </w:p>
    <w:p>
      <w:pPr/>
      <w:r>
        <w:rPr>
          <w:b w:val="1"/>
          <w:bCs w:val="1"/>
        </w:rPr>
        <w:t xml:space="preserve">Anna Hájková, architektka, MAPPA</w:t>
      </w:r>
      <w:r>
        <w:rPr/>
        <w:t xml:space="preserve">: „Dalším problémem  je také například budova výměníku, která je v současné době poměrně  neudržovaná. A chtěli bychom tam pracovat se street artem, tak aby plochy  byly barevnější, zajímavější, atraktivnější a děti naváděly přímou cestou  do školy.</w:t>
      </w:r>
    </w:p>
    <w:p>
      <w:pPr/>
      <w:r>
        <w:rPr/>
        <w:t xml:space="preserve">O konkrétní podobě a fungování projektu jednali zástupci  MAPPY a obvodu se zaměstnanci školy, rodiči docházejících žáků a rezidenty  oblasti.</w:t>
      </w:r>
    </w:p>
    <w:p>
      <w:pPr/>
      <w:r>
        <w:rPr>
          <w:b w:val="1"/>
          <w:bCs w:val="1"/>
        </w:rPr>
        <w:t xml:space="preserve">Kateřina Lisztwanová, ředitelka ZŠ Šeříkova</w:t>
      </w:r>
      <w:r>
        <w:rPr/>
        <w:t xml:space="preserve">: „Nejenom  nám trošku rozkvete tady okolí školy, ale hlavně budou mít děti bezpečnou cestu  do školy.“</w:t>
      </w:r>
    </w:p>
    <w:p>
      <w:pPr/>
      <w:r>
        <w:rPr/>
        <w:t xml:space="preserve">První konkrétní změny by mělo okolí školy zaznamenat už v září na začátku nového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458/ostrava-se-docka-sve-prvni-skolni-ulice-ktera-ma-ucinit-cestu-do-skoly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2026-04-21T04:02:23+02:00</dcterms:created>
  <dcterms:modified xsi:type="dcterms:W3CDTF">2026-04-21T04:02:23+02:00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