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opakovali známou pravdu a rozdávali nealko pivo</w:t>
      </w:r>
    </w:p>
    <w:p>
      <w:pPr/>
      <w:r>
        <w:rPr/>
        <w:t xml:space="preserve">Preventivní akce policie a BESIPu „Řídím, piju nealko pivo“ připomíná řidičům obecně známé pravidlo, a to že v České republice není za volantem tolerován žádný alkohol. Teď v červenci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“Už jsem to kdysi zkoušek, na nějaké akci a potvrzuje se, že když má člověk v hlavě, tak potom to není ideální sedat za volant. Jasně, kontroly jsou v pořádku, vidět na silnicích policii je dobře.”  </w:t>
      </w:r>
    </w:p>
    <w:p>
      <w:pPr/>
      <w:r>
        <w:rPr/>
        <w:t xml:space="preserve">Vzorní řidiči s negativní dechovou zkouškou dostávali drobné dárky, nealkoholické pivo a jednorázový alkotester.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Pokud si jde lehnout, usne, nemusí na sobě ani ráno pociťovat nějaké zbytky alkoholu, nebo vliv alkoholu a opravdu může být pod vlivem. Tato situace je velice nebezpečná v tom, že při nějaké nenadále reakci pak může řidič reagovat jinak, než je potřeba.”</w:t>
      </w:r>
    </w:p>
    <w:p>
      <w:pPr/>
      <w:r>
        <w:rPr>
          <w:b w:val="1"/>
          <w:bCs w:val="1"/>
        </w:rPr>
        <w:t xml:space="preserve">Darina Veselá,</w:t>
      </w:r>
      <w:r>
        <w:rPr>
          <w:b w:val="1"/>
          <w:bCs w:val="1"/>
        </w:rPr>
        <w:t xml:space="preserve">PČR ÚO Nový Jičín, oddělení prevence: </w:t>
      </w:r>
      <w:r>
        <w:rPr/>
        <w:t xml:space="preserve">“Mnohdy se setkáváme s dotazy, jak rychle se alkohol z těla odbourá. Nemůže ale uvést žádnou jednoznačnou odpověď, je to hodně individuální. Záleží na tom, kolik člověk toho alkoholu vypil, na jeho tělesné hmotnosti, co předtím jedl a tak dále.”   </w:t>
      </w:r>
    </w:p>
    <w:p>
      <w:pPr/>
      <w:r>
        <w:rPr>
          <w:b w:val="1"/>
          <w:bCs w:val="1"/>
        </w:rPr>
        <w:t xml:space="preserve">Pavel Blahut, krajský koordinátor BESIP:</w:t>
      </w:r>
      <w:r>
        <w:rPr/>
        <w:t xml:space="preserve"> “To znamená, pokud si člověk není jistý, existují i v lékárně jednorázové alkoholtestry, kdy si je člověk může koupit a testnout se, jsou i opakovací alkoholtestry. To znamená, pokud člověk ví, že bude muset vyrazit, určitě se tomu alkoholu vyvarovat. Pokud je nějaká nenadává situace, že nečekal, že pojede, určitě zkontrolovat, jestli není pod vlivem alkoholu.” </w:t>
      </w:r>
    </w:p>
    <w:p>
      <w:pPr/>
      <w:r>
        <w:rPr>
          <w:b w:val="1"/>
          <w:bCs w:val="1"/>
        </w:rPr>
        <w:t xml:space="preserve">Darina Veselá,</w:t>
      </w:r>
      <w:r>
        <w:rPr>
          <w:b w:val="1"/>
          <w:bCs w:val="1"/>
        </w:rPr>
        <w:t xml:space="preserve">PČR ÚO Nový Jičín, oddělení prevence: </w:t>
      </w:r>
      <w:r>
        <w:rPr/>
        <w:t xml:space="preserve">“Obecně alkohol určitě nepatří nejen za volant, ale určitě, i když někdo jede na kole nebo koloběžce, tak také nesmí být pod jeho vlivem.” </w:t>
      </w:r>
    </w:p>
    <w:p>
      <w:pPr/>
      <w:r>
        <w:rPr/>
        <w:t xml:space="preserve">Preventisté, policie i BESIPu, se proto chystají i řidiče nemotorových dopravních prostředků. Kontroly budou probíhat i na novojičínské cyklostezce Koleje.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818/policiste-opakovali-znamou-pravdu-a-rozdavali-nealko-p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2026-05-01T04:18:32+02:00</dcterms:created>
  <dcterms:modified xsi:type="dcterms:W3CDTF">2026-05-01T04:18:32+02:00</dcterms:modified>
</cp:coreProperties>
</file>

<file path=docProps/custom.xml><?xml version="1.0" encoding="utf-8"?>
<Properties xmlns="http://schemas.openxmlformats.org/officeDocument/2006/custom-properties" xmlns:vt="http://schemas.openxmlformats.org/officeDocument/2006/docPropsVTypes"/>
</file>