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zatuchlé tělocvičny bude příjemný prostor k pohybu</w:t>
      </w:r>
    </w:p>
    <w:p>
      <w:pPr/>
      <w:r>
        <w:rPr/>
        <w:t xml:space="preserve">Budovu bývalé školy na Tovární ulici využívá rodinné centrum zhruba sedm let, včetně tělocvičny. A právě ta už neodpovídala standardům doby. Počátkem září začala její renovace.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“Předmětem oprav je demontáž původního obložení. Oklepaly se veškeré nesoudržné omítky, které tady byly, až na cihlu. Děláme nové omítky, včetně nějakých difuzních lišt a nové podlahy.”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“Už jsme se setkávali i s lektory, kteří nám tady odmítli cvičit, protože prostor byl takový jako zatuchlý, nešlo to pořádně vyvětrat. Takže jsme rádi, že se město rozhodlo do této investice jít a nám to tady opravit.”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“To obložení bylo kolem celé tělocvičny, tak to způsobovalo, že ty stěny nedýchaly. Byl tady zápach, plíseň, takže tady tohle jenom pomůže k tomu, aby ten prostor byl čistý a suchý. Součástí těch oprav je i montáž nového otopného systému a nových otopných těles.” </w:t>
      </w:r>
    </w:p>
    <w:p>
      <w:pPr/>
      <w:r>
        <w:rPr/>
        <w:t xml:space="preserve">V rámci celoměstského projektu EPC, tedy provádění energeticky úsporných opatření, bylo v prostorách rodinného centra, a tedy i v tělocvičně instalováno nové osvětlení. </w:t>
      </w:r>
    </w:p>
    <w:p>
      <w:pPr/>
      <w:r>
        <w:rPr>
          <w:b w:val="1"/>
          <w:bCs w:val="1"/>
        </w:rPr>
        <w:t xml:space="preserve">Lukáš Kaňuščák, odbor údržby majetku, MěÚ Studénka:</w:t>
      </w:r>
      <w:r>
        <w:rPr/>
        <w:t xml:space="preserve"> “Co se týče podlahy, ta je ještě v řešení. Původní podlahu tvořily gumové čtverce, které se skládaly do sebe. Ty už byly taky za hranou své životnosti, takže ty jsme odstranili až na beton. Teďka proběhne vyrovnání samonivelační stěrkou a co se týče krytiny, tak máme nějaké dvě varianty. Buď PVC krytina nebo nějaký sportovní povrch měkčený.”</w:t>
      </w:r>
    </w:p>
    <w:p>
      <w:pPr/>
      <w:r>
        <w:rPr/>
        <w:t xml:space="preserve">Práce byly původně naplánovány do konce září, nicméně termín může posunout problém s vlhkostí.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“Tím, že se nacházíme pod úrovní terénu, tak to schnutí je tady horší, i když si můžeme pomoct nějakými vysoušeči, ale budeme závislí na tom, jaká vlhkost tady bude, aby nám to dovolilo vymalovat ty nové omítky a položit podlahovou krytinu.”</w:t>
      </w:r>
    </w:p>
    <w:p>
      <w:pPr/>
      <w:r>
        <w:rPr/>
        <w:t xml:space="preserve">Rodinné centrum tělocvičnu využívá pro pravidelné cvičení malých dětí a maminek. Nově chce zavést také pohybové lekce pro seniory.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“Bude tady nedělní pilates, tabata, kruhové tréninky, cvičení rodičů s dětmi bude také někdy využívat tento prostor, budou tu oblíbené smyslohrátky, prostě tady bude zase opět plno.”</w:t>
      </w:r>
    </w:p>
    <w:p>
      <w:pPr/>
      <w:r>
        <w:rPr/>
        <w:t xml:space="preserve">První lekce cvičení tu měly začít už v říjnu, ovšem pravděpodobně se posunou na listopad.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“Hledáme vhodné alternativy v tom, že bychom některé cvičení přesunuli buď do horního patra, a některé aktivity třeba přesuneme do zrcadlového sálu v Dělnickém domě.”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689/ze-zatuchle-telocvicny-bude-prijemny-prostor-k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2026-05-19T14:53:25+02:00</dcterms:created>
  <dcterms:modified xsi:type="dcterms:W3CDTF">2026-05-19T14:53:25+02:00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