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5.10.2025,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Krnovské nemocnici zahájil provoz nový centrální urgentní příjem</w:t>
      </w:r>
    </w:p>
    <w:p>
      <w:pPr/>
      <w:r>
        <w:rPr/>
        <w:t xml:space="preserve">  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Tehdy  ještě plně fungovala nemocnice v Bruntále, a tak kapacita  stačila. Situaci změnilo omezování péče v Bruntále a vše  podtrhla pandemie Covidu.</w:t>
      </w:r>
    </w:p>
    <w:p>
      <w:pPr/>
      <w:r>
        <w:rPr>
          <w:b w:val="1"/>
          <w:bCs w:val="1"/>
        </w:rPr>
        <w:t xml:space="preserve">Josef  Bělica (ANO), hejtman MSK:</w:t>
      </w:r>
      <w:r>
        <w:rPr/>
        <w:t xml:space="preserve"> „Tenhle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b w:val="1"/>
          <w:bCs w:val="1"/>
        </w:rPr>
        <w:t xml:space="preserve">Jana  Strnisková, vrchní sestra:</w:t>
      </w:r>
      <w:r>
        <w:rPr/>
        <w:t xml:space="preserve"> „Jsem strašně ráda tomu, že svoji  kariéru můžu završit takhle otevřením a vybudováním krásného,  velkého, moderního, urgentního příjmu, protože pro nastávající  růst pacientů už to fakt bylo potřeba.“</w:t>
      </w:r>
    </w:p>
    <w:p>
      <w:pPr/>
      <w:r>
        <w:rPr/>
        <w:t xml:space="preserve">V  patře se ještě dokončuje čtyřpokojová lůžková jednotka pro  jednodenní péči.</w:t>
      </w:r>
    </w:p>
    <w:p>
      <w:pPr/>
      <w:r>
        <w:rPr>
          <w:b w:val="1"/>
          <w:bCs w:val="1"/>
        </w:rPr>
        <w:t xml:space="preserve">Ladislav  Václavec, ředitel nemocnice: </w:t>
      </w:r>
      <w:r>
        <w:rPr/>
        <w:t xml:space="preserve">„Kdy pacient přijde ráno, je  odoperován, dospí maximálně do rána a jde domů, takže ta  jednotka bude zvlášť vyhrazena, aby pacient neležel na  standardním oddělení.“</w:t>
      </w:r>
    </w:p>
    <w:p>
      <w:pPr/>
      <w:r>
        <w:rPr/>
        <w:t xml:space="preserve">Nový  urgentní příjem tak výrazně posílí zdravotní péči v regionu  a zajistí, že pacienti v akutním stavu dostanou moderní a  důstojné zázemí, jaké odpovídá současným standardům.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0949/v-krnovske-nemocnici-zahajil-provoz-novy-centralni-urgentni-pri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2026-06-21T08:02:34+02:00</dcterms:created>
  <dcterms:modified xsi:type="dcterms:W3CDTF">2026-06-21T08:02:34+02:00</dcterms:modified>
</cp:coreProperties>
</file>

<file path=docProps/custom.xml><?xml version="1.0" encoding="utf-8"?>
<Properties xmlns="http://schemas.openxmlformats.org/officeDocument/2006/custom-properties" xmlns:vt="http://schemas.openxmlformats.org/officeDocument/2006/docPropsVTypes"/>
</file>