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linka MHD na Květné ulici</w:t>
      </w:r>
    </w:p>
    <w:p>
      <w:pPr/>
      <w:r>
        <w:rPr/>
        <w:t xml:space="preserve">Po napojení na městskou hromadnou dopravu volali obyvatelé sídliště na Květné ulici mnoho let. Až teď radnice jejich volání vyslyšela.</w:t>
      </w:r>
    </w:p>
    <w:p>
      <w:pPr/>
      <w:r>
        <w:rPr/>
        <w:t xml:space="preserve">Jiří Ondráček, tiskový mlučí MěÚ Bruntál: </w:t>
      </w:r>
      <w:r>
        <w:rPr>
          <w:i w:val="1"/>
          <w:iCs w:val="1"/>
        </w:rPr>
        <w:t xml:space="preserve">"V první řadě nám šlo o lepší pohodlí občanů žijících v Květné, Okružní a okolních ulicích, které byly dosud odříznuty od trasy MHD."</w:t>
      </w:r>
    </w:p>
    <w:p>
      <w:pPr/>
      <w:r>
        <w:rPr/>
        <w:t xml:space="preserve">Miroslav Rouč, dopravce, Veolia Transport: </w:t>
      </w:r>
      <w:r>
        <w:rPr>
          <w:i w:val="1"/>
          <w:iCs w:val="1"/>
        </w:rPr>
        <w:t xml:space="preserve">"Vzniklo to na základě dohody městského úřadu a nás jako dopravce, kteří zajistí tuto dopravu."</w:t>
      </w:r>
    </w:p>
    <w:p>
      <w:pPr/>
      <w:r>
        <w:rPr/>
        <w:t xml:space="preserve">Předpokladem pro rozšíření městské hromadné dopravy byly nezbytné stavební úpravy: </w:t>
      </w:r>
      <w:r>
        <w:rPr>
          <w:i w:val="1"/>
          <w:iCs w:val="1"/>
        </w:rPr>
        <w:t xml:space="preserve">"Jako je například rekonstrukce a rozšíření křižovatky ulice Květné a Revoluční, výstavba nových parkovacích míst nebo odstranění zářezů na komunikacích, které měly sloužit jako retardéry,"</w:t>
      </w:r>
      <w:r>
        <w:rPr/>
        <w:t xml:space="preserve"> říká Jiří Ondráček. Tyto práce samozřejmě nebyly zadarmo. Město je zaplatilo z vlastní kapsy.</w:t>
      </w:r>
    </w:p>
    <w:p>
      <w:pPr/>
      <w:r>
        <w:rPr/>
        <w:t xml:space="preserve">Zdeněk Trojan, z odboru dopravy vysvětluje: </w:t>
      </w:r>
      <w:r>
        <w:rPr>
          <w:i w:val="1"/>
          <w:iCs w:val="1"/>
        </w:rPr>
        <w:t xml:space="preserve">"Celkové náklady rozšířená MHD přišly doposud na částku 600 tisíc korun. Další částku přibližně ve stejné výši použijeme příští rok."</w:t>
      </w:r>
    </w:p>
    <w:p>
      <w:pPr/>
      <w:r>
        <w:rPr/>
        <w:t xml:space="preserve">Nové jízdní řády přinesly i další změny. Ty se asi všem občanům líbit nebudou. </w:t>
      </w:r>
      <w:r>
        <w:rPr>
          <w:i w:val="1"/>
          <w:iCs w:val="1"/>
        </w:rPr>
        <w:t xml:space="preserve">"Z důvodů nízké frekvence na linkách jako například Krnov - Vsetín dochází ke zkrácení pouze po Ostravu. V oblastech Bruntálska jsme došli k úpravě jízdních řádů mezi Bruntálem a Ostravou. Tento spoj jezdil v neděli až do Šumperka. Spoj byl zkrácen jen do Bruntálu také z důvodu nízké frekvence,"</w:t>
      </w:r>
      <w:r>
        <w:rPr/>
        <w:t xml:space="preserve"> říká Miroslav Rouč a dodává: </w:t>
      </w:r>
      <w:r>
        <w:rPr>
          <w:i w:val="1"/>
          <w:iCs w:val="1"/>
        </w:rPr>
        <w:t xml:space="preserve">"Cestující každé omezení dopravy nesou nelibě. Pokud ale autobusovou linku nevyužívají, tak skutečně nezbývá nic jiného, než ji zrušit."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7/nova-linka-mhd-na-kvetn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2026-04-20T18:26:42+02:00</dcterms:created>
  <dcterms:modified xsi:type="dcterms:W3CDTF">2026-04-20T18:26:42+02:00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