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vznikla nová sociální služba v podobě denního centra</w:t>
      </w:r>
    </w:p>
    <w:p>
      <w:pPr/>
      <w:r>
        <w:rPr/>
        <w:t xml:space="preserve">Nová sociální služba je nyní k dispozici všem lidem, kteří se doma starají o zdravotně postižené osoby nad 45 let. Funguje v objektu jeselského zařízení Družba v Karviné-Novém městě.</w:t>
      </w:r>
    </w:p>
    <w:p>
      <w:pPr/>
      <w:r>
        <w:rPr/>
        <w:t xml:space="preserve">Judita Lukešová, ředitelka soc. služeb:</w:t>
      </w:r>
      <w:r>
        <w:rPr>
          <w:i w:val="1"/>
          <w:iCs w:val="1"/>
        </w:rPr>
        <w:t xml:space="preserve"> "My jsme před třemi lety, kdy jsme tvořili komunitní plán, tak jsme se setkali s rodinami, které měli zájem o denní centrum, kde by mohli zanechat své blízké, kteří mají zdravotní problém, aby mohli taky navštívit lékaře, vykonávat jinou činnost či pokračovat ve své pracovní kariéře."</w:t>
      </w:r>
    </w:p>
    <w:p>
      <w:pPr/>
      <w:r>
        <w:rPr/>
        <w:t xml:space="preserve">Tomáš Hanzel, primátor Karviné: </w:t>
      </w:r>
      <w:r>
        <w:rPr>
          <w:i w:val="1"/>
          <w:iCs w:val="1"/>
        </w:rPr>
        <w:t xml:space="preserve">"Jsme přesvědčení o tom, že město má povinnost se o tyto lidi postarat. My se dneska chceme profilovat jako moderní město a moderní společnost a moderní společnost se musí umět postarat o lidi, kteří toto potřebují. Já pevně věřím, že všem, kteří tady toto zařízení budou používat, že se jim tady bude líbit, takže to splní jejich očekávání."</w:t>
      </w:r>
    </w:p>
    <w:p>
      <w:pPr/>
      <w:r>
        <w:rPr/>
        <w:t xml:space="preserve">Pilotním nápadem bylo spojit oba konce života, mládí a stáří.</w:t>
      </w:r>
    </w:p>
    <w:p>
      <w:pPr/>
      <w:r>
        <w:rPr/>
        <w:t xml:space="preserve">Tomáš Hanzel, primátor Karviné: </w:t>
      </w:r>
      <w:r>
        <w:rPr>
          <w:i w:val="1"/>
          <w:iCs w:val="1"/>
        </w:rPr>
        <w:t xml:space="preserve">"To stáří s tím mládím je takové zajímavé spojení v tom, že pro ty starší lidi to bude takové obohacení toho života. Přece jenom, vidět, jak si ty děti venku hrajou, jim dá více energie."</w:t>
      </w:r>
    </w:p>
    <w:p>
      <w:pPr/>
      <w:r>
        <w:rPr/>
        <w:t xml:space="preserve">Judita Lukešová, ředitelka soc. služeb: </w:t>
      </w:r>
      <w:r>
        <w:rPr>
          <w:i w:val="1"/>
          <w:iCs w:val="1"/>
        </w:rPr>
        <w:t xml:space="preserve">"Dětičky vlastně sídlí přes zeď, takže já si myslím, že tohle je to skvělé spojení. Nicméně počítáme s tím, že na zahradě se určitě setkají a samozřejmě, když si bude náš klient chtít odpočinout a bude sedět u okna, náhodou si budou děti hrát na té zahradě, tak si myslím, že to bude taky báječné, protože koho neupoutají hrající si děti."</w:t>
      </w:r>
    </w:p>
    <w:p>
      <w:pPr/>
      <w:r>
        <w:rPr/>
        <w:t xml:space="preserve">Denní centrum je zařízeno pro 5 klientů najednou, ale zapsaných je v této době již 13 zájemců.</w:t>
      </w:r>
    </w:p>
    <w:p>
      <w:pPr/>
      <w:r>
        <w:rPr/>
        <w:t xml:space="preserve">Miluše Frömelová, dcera klientky: </w:t>
      </w:r>
      <w:r>
        <w:rPr>
          <w:i w:val="1"/>
          <w:iCs w:val="1"/>
        </w:rPr>
        <w:t xml:space="preserve">"Já mám mamku už 3 roky doma a už si někdy lezem na nervy, potřebujeme si od sebe odpočinout."</w:t>
      </w:r>
    </w:p>
    <w:p>
      <w:pPr/>
      <w:r>
        <w:rPr/>
        <w:t xml:space="preserve">Ludmila Góralová, dcera klientky:</w:t>
      </w:r>
      <w:r>
        <w:rPr>
          <w:i w:val="1"/>
          <w:iCs w:val="1"/>
        </w:rPr>
        <w:t xml:space="preserve"> "Je to velká pomoc, já jsem od rána do večera s mamkou, ona má silný stupeň Alzheimera, takže někdy to je už „na mozek", jak se říká. Jsem ráda, že se to otevřelo, já jsem na to čekala už vloni, prakticky jsem kvůli tomu musela přestat pracovat."</w:t>
      </w:r>
    </w:p>
    <w:p>
      <w:pPr/>
    </w:p>
    <w:p>
      <w:pPr/>
      <w:r>
        <w:rPr/>
        <w:t xml:space="preserve">Klient může navštěvovat centrum podle potřeby.</w:t>
      </w:r>
    </w:p>
    <w:p>
      <w:pPr/>
      <w:r>
        <w:rPr/>
        <w:t xml:space="preserve">Judita Lukešová, ředitelka soc. služeb: </w:t>
      </w:r>
      <w:r>
        <w:rPr>
          <w:i w:val="1"/>
          <w:iCs w:val="1"/>
        </w:rPr>
        <w:t xml:space="preserve">"Může každý den. Může jen jednou v týdnu, může chodit na hodinu, na pět hodin."</w:t>
      </w:r>
    </w:p>
    <w:p>
      <w:pPr/>
      <w:r>
        <w:rPr/>
        <w:t xml:space="preserve">Tuto nabízenou službu si ale budou klienti hradit sami.</w:t>
      </w:r>
    </w:p>
    <w:p>
      <w:pPr/>
      <w:r>
        <w:rPr/>
        <w:t xml:space="preserve">Judita Lukešová, ředitelka soc. služeb: </w:t>
      </w:r>
      <w:r>
        <w:rPr>
          <w:i w:val="1"/>
          <w:iCs w:val="1"/>
        </w:rPr>
        <w:t xml:space="preserve">"Máme už nachystaný ceník, bude to od 25 do 35 korun za hodinu. Je to samozřejmě ta cena podle závislosti pomoci."</w:t>
      </w:r>
    </w:p>
    <w:p>
      <w:pPr/>
      <w:r>
        <w:rPr/>
        <w:t xml:space="preserve">O pět klientů se budou starat dvě zdravotně i sociálně vzdělané pečovatelky.</w:t>
      </w:r>
    </w:p>
    <w:p>
      <w:pPr/>
      <w:r>
        <w:rPr/>
        <w:t xml:space="preserve">Judita Lukešová, ředitelka soc. služeb:</w:t>
      </w:r>
      <w:r>
        <w:rPr>
          <w:i w:val="1"/>
          <w:iCs w:val="1"/>
        </w:rPr>
        <w:t xml:space="preserve"> "Jsou nachystané aktivizační programy od navlékání korálků až po pomoc v kuchyni, kdy si tedy zkusí senior namazat chleba, kdy si třeba ten zdravotně postižený zkusí sám ukrojit ten chleba, když už to třeba dlouho nedělal."</w:t>
      </w:r>
    </w:p>
    <w:p>
      <w:pPr/>
      <w:r>
        <w:rPr/>
        <w:t xml:space="preserve">Vybudování denního centra stálo necelých 1 a půl milionu korun. Z větší části náklady hradila Evropská unie, a to 1,36 milionů korun, zbytek šlo z pokladny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944/v-karvine-vznikla-nova-socialni-sluzba-v-podobe-den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2026-04-25T04:00:38+02:00</dcterms:created>
  <dcterms:modified xsi:type="dcterms:W3CDTF">2026-04-25T04:00:38+02:00</dcterms:modified>
</cp:coreProperties>
</file>

<file path=docProps/custom.xml><?xml version="1.0" encoding="utf-8"?>
<Properties xmlns="http://schemas.openxmlformats.org/officeDocument/2006/custom-properties" xmlns:vt="http://schemas.openxmlformats.org/officeDocument/2006/docPropsVTypes"/>
</file>