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se setkali s představiteli církví</w:t>
      </w:r>
    </w:p>
    <w:p>
      <w:pPr/>
      <w:r>
        <w:rPr/>
        <w:t xml:space="preserve">Setkání se tradičně zúčastnili zástupci čtyř církví - římskokatolické, českobratrské evangelické, Církve československé husitské a Církve adventistů sedmého dne. Duchovním záležitostem ale letos ustoupilo téma čistě světské: nadcházející ekonomická krize. Radnice by chtěla, aby církve pomohly při řešení jejích následků v osobním životě lidí.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"My budeme postupovat z naší strany aktuální informace, které by dokázaly jednotlivé farnosti využít pro svoji poradenskou činnost. Zároveň jsme, samozřejmě, požádali i o to, aby jednotliví členové, kteří se ocitnou v nouzi, aby dostali tu duchovní oporu, to především. Aby se podařilo to, co razíme jako heslo, to znamená dostat člověka do stabilizované polohy, zafixovat ho v určitých jistotách, aby nečinil žádné nepředložené závěry, popřípadě některé úkony, které by byly neslučitelné s normálním fungováním a teprve, až ho stabilizujeme, tak následně řešit ty problémy, které ho souží, to znamená finanční, materiální, bydlení, sociální, rodinné."</w:t>
      </w:r>
    </w:p>
    <w:p>
      <w:pPr/>
      <w:r>
        <w:rPr/>
        <w:t xml:space="preserve">Na setkání byly také dohodnuty častější kontakty mezi církvemi a radnicí. Užší spolupráce s městem čeká třeba i nováčka mezi místními nejvyššími představiteli církve, evangelického faráře Pavla Prejdu. V Novém Jičíně působí teprve od počátku loňského září. Přišel sem po osmi letech práce na Jesenicku.</w:t>
      </w:r>
    </w:p>
    <w:p>
      <w:pPr/>
      <w:r>
        <w:rPr/>
        <w:t xml:space="preserve">Pavel Prejda, farář Českobratrské církve evangelické: </w:t>
      </w:r>
      <w:r>
        <w:rPr>
          <w:i w:val="1"/>
          <w:iCs w:val="1"/>
        </w:rPr>
        <w:t xml:space="preserve">"Věc, která mě překvapila, je ta, že je obrovský rozdíl mezi lidmi. Na tom Jesenicku, tam to byl takový hodně drsný kraj, lidé byli poměrně uzavření a trvalo to třeba roky, než jsem se k někomu přiblížil. No a tady, od první chvíle mě překvapilo to, jak jsou lidé přátelští, vlídní, na chodníku se s vámi dají do řeči. Takže to je asi taková věc, které si vážím a která mě překvapila. Když jsem tady nastoupil, tak mě pan starosta pozval na radnici k takové osobní návštěvě a bylo to velice milé. A i tohleto setkání dnes tady, řekl bych téměř, že to je rarita, že starosta města si pozve zástupce všech církví, které jsou ve městě, na snídani a hodinu s nimi hovoří o tom, co dělají, jak trávili loňský rok a co budou dělat v tomto roce letošním." </w:t>
      </w:r>
    </w:p>
    <w:p>
      <w:pPr/>
      <w:r>
        <w:rPr/>
        <w:t xml:space="preserve">Na setkání se mluvilo také o investicích do kulturních památek ve městě. Město nechalo například v minulých letech opravit Janáčkovy sady včetně prostranství u kostela Nejsvětější trojice.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32/na-radnici-se-setkali-s-predstaviteli-cirk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2026-05-17T23:27:17+02:00</dcterms:created>
  <dcterms:modified xsi:type="dcterms:W3CDTF">2026-05-17T23:27:17+02:00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