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Zvýšení bezpečnosti provozu na silnici mezi Karvinou a Českým Těšínem</w:t>
      </w:r>
    </w:p>
    <w:p>
      <w:pPr/>
      <w:r>
        <w:rPr/>
        <w:t xml:space="preserve">Řidičům na zhruba sedmnáctikilometrové silnici dělají problém tři úseky, na kterých zbytečně hazardují buď rychlou jízdou, nebo riskantním předjížděním. Spěchat právě tady často znamená řítit se do náruče smrti, tak jako sedm obětí tří tragických havárek, které se tu staly během prvních šesti měsíců letošního roku. A to přesto, že tu policie pravidelně hlídkuje.</w:t>
      </w:r>
    </w:p>
    <w:p>
      <w:pPr/>
      <w:r>
        <w:rPr/>
        <w:t xml:space="preserve">Jindřich Machů, vrchní komisař PČR Karviná: </w:t>
      </w:r>
      <w:r>
        <w:rPr>
          <w:i w:val="1"/>
          <w:iCs w:val="1"/>
        </w:rPr>
        <w:t xml:space="preserve">„V naprosté většině těch dopravních nehod byla příčina způsob jízdy a rychlost. Co se ale týká té poslední tragické nehody, tak tam byl souběh příčin, vysoká rychlost, alkohol a omamné látky."</w:t>
      </w:r>
      <w:r>
        <w:rPr/>
        <w:t xml:space="preserve"> A životem na to doplatilo najednou pět lidí.</w:t>
      </w:r>
    </w:p>
    <w:p>
      <w:pPr/>
      <w:r>
        <w:rPr/>
        <w:t xml:space="preserve">Anketa, řidiči: </w:t>
      </w:r>
      <w:r>
        <w:rPr>
          <w:i w:val="1"/>
          <w:iCs w:val="1"/>
        </w:rPr>
        <w:t xml:space="preserve">1. „Jezdím tady denně, jestli je úsek nebezpečný, no zdá se mi celkem přehledný, ale těch dopravních nehod se stává kupodivu hodně, nevím, čím to je." 2. „Lidi jezdí jako blázni, to není jen nějakým úsekem, jsou nebezpečné úseky, ale myslím, že to je tím, že lidé riskují zbytečně." 3. „To je lidmi, jenom lidmi, jak jezdí."</w:t>
      </w:r>
    </w:p>
    <w:p>
      <w:pPr/>
      <w:r>
        <w:rPr/>
        <w:t xml:space="preserve">V úseku by měli jezdit maximálně sedmdesátkou, přesto tu policejní radary zaznamenávají také auta, která se řítí stovkou.</w:t>
      </w:r>
    </w:p>
    <w:p>
      <w:pPr/>
      <w:r>
        <w:rPr/>
        <w:t xml:space="preserve">Jindřich Machů, vrchní komisař PČR Karviná:</w:t>
      </w:r>
      <w:r>
        <w:rPr>
          <w:i w:val="1"/>
          <w:iCs w:val="1"/>
        </w:rPr>
        <w:t xml:space="preserve"> „Za poměrně krátkou dobu, co jsme zintenzívnili výkon služby, tak jsme zjistili čtyři závažná porušení přestupků, konkrétně zákaz předjíždění, kdy řidiči v tomto případě hrozí až zákaz činnosti na půl roku až rok a pokuta ve správním řízení pět až deset tisíc, a zhruba třicet sedm porušení rychlosti na tomto úseku."</w:t>
      </w:r>
    </w:p>
    <w:p>
      <w:pPr/>
      <w:r>
        <w:rPr/>
        <w:t xml:space="preserve">Ukáznit agresivní řidiče není snadné, policie se proto rozhodla pro důraznější výstrahy. Jindřich Machů, vrchní komisař PČR Karviná: </w:t>
      </w:r>
      <w:r>
        <w:rPr>
          <w:i w:val="1"/>
          <w:iCs w:val="1"/>
        </w:rPr>
        <w:t xml:space="preserve">„Budeme zvyšovat výkon služby na tomto úseku a v těchto místech se bude po dohodě s majetkovým správcem komunikace instalovat dopravní značka na nereflexním podkladu s nápisem „Úsek tragických dopravních nehod" a dále bude provedena úprava délky zákazu předjíždění, to znamená, že dopravní značka Zákaz předjíždění bude posunuta o 500 metrů."</w:t>
      </w:r>
    </w:p>
    <w:p>
      <w:pPr/>
      <w:r>
        <w:rPr/>
        <w:t xml:space="preserve">Policisté na tomto úseku zintenzívní silniční kontroly a to nejen v denních špičkách. Hlídkovat budou také v noci a doufejme, že i díky tomu další pomníčky obětí autonehod u této silnice přibývat nebudou.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4579/zvyseni-bezpecnosti-provozu-na-silnici-mezi-karvinou-a-ceskym-tesi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2026-06-28T07:25:48+02:00</dcterms:created>
  <dcterms:modified xsi:type="dcterms:W3CDTF">2026-06-28T07:25:48+02:00</dcterms:modified>
</cp:coreProperties>
</file>

<file path=docProps/custom.xml><?xml version="1.0" encoding="utf-8"?>
<Properties xmlns="http://schemas.openxmlformats.org/officeDocument/2006/custom-properties" xmlns:vt="http://schemas.openxmlformats.org/officeDocument/2006/docPropsVTypes"/>
</file>