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17.8.2011, 05:22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hráli v polském Chybie</w:t>
      </w:r>
    </w:p>
    <w:p>
      <w:pPr/>
      <w:r>
        <w:rPr/>
        <w:t xml:space="preserve">Kromě fotbalových míčů a dresů si stonavští sportovci na přátelské utkání Česka, Slovenska a Polska v Chybie přibalili také kapelu Akorďanka. Jednak jako maskota a jednak jako reprezentativní důkaz, že ve Stonavě se žije stejně intenzivně sportem i kulturou. A přesně o to chybieské radnici, která příhraniční sousedy pozvala, šlo.</w:t>
      </w:r>
    </w:p>
    <w:p>
      <w:pPr/>
      <w:r>
        <w:rPr/>
        <w:t xml:space="preserve">Elzbieta Dubiańska-Przemyk, starostka Chybie:</w:t>
      </w:r>
      <w:r>
        <w:rPr>
          <w:i w:val="1"/>
          <w:iCs w:val="1"/>
        </w:rPr>
        <w:t xml:space="preserve"> "Tady jde o to co jak nejlépe navázat spolupráci, která přinese ovoce jedné i druhé straně. Ta spolupráce není jen o sportu, ale i o kultuře."</w:t>
      </w:r>
    </w:p>
    <w:p>
      <w:pPr/>
      <w:r>
        <w:rPr/>
        <w:t xml:space="preserve">A tak - zatímco se především mužští fandové vyžívali ve výkonech fotbalistů z české Stonavy a Těrlicka, slovenské Rakové a domácího Chybie, jejich něžnějším polovičkám hrála do noty Akorďanka, která přitom navíc stačila udávat tempo i na trávníku. A to bylo důležité. Protože v těchto přátelských utkáních dostali příležitost i dorostenci, kteří možná právě tady hráli o svou fotbalovou budoucnost.</w:t>
      </w:r>
    </w:p>
    <w:p>
      <w:pPr/>
      <w:r>
        <w:rPr/>
        <w:t xml:space="preserve">Wladyslaw Bobek, SK Stonava: </w:t>
      </w:r>
      <w:r>
        <w:rPr>
          <w:i w:val="1"/>
          <w:iCs w:val="1"/>
        </w:rPr>
        <w:t xml:space="preserve">"Ti mladí mohou dokázat něco, chtějí zapadnout dop mužstva, tak chce každý podat co nejlepší výkon, aby byl vidět u toho trenéra."</w:t>
      </w:r>
    </w:p>
    <w:p>
      <w:pPr/>
      <w:r>
        <w:rPr/>
        <w:t xml:space="preserve">Poločasy sice trvaly jen 25 minut, ale na ambicích mužstev to znát nebylo.</w:t>
      </w:r>
    </w:p>
    <w:p>
      <w:pPr/>
      <w:r>
        <w:rPr/>
        <w:t xml:space="preserve">Jaroslav Gašperák, Raková: </w:t>
      </w:r>
      <w:r>
        <w:rPr>
          <w:i w:val="1"/>
          <w:iCs w:val="1"/>
        </w:rPr>
        <w:t xml:space="preserve">"Pevně věřím, že Slováci vyhrají, protože dobře trénovali. Lepší vyhraje."</w:t>
      </w:r>
    </w:p>
    <w:p>
      <w:pPr/>
      <w:r>
        <w:rPr/>
        <w:t xml:space="preserve">Jenže sebevědomí Slováků dostalo na frak hned v úvodním zápasu s Těrlickem, se kterým prohráli 2:0.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677/stonavsti-fotbaliste-hrali-v-polskem-chyb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2026-05-15T09:09:17+02:00</dcterms:created>
  <dcterms:modified xsi:type="dcterms:W3CDTF">2026-05-15T09:09:17+02:00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