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kamionu v Novém Jičíně</w:t>
      </w:r>
    </w:p>
    <w:p>
      <w:pPr/>
      <w:r>
        <w:rPr/>
        <w:t xml:space="preserve">Řidič se, podle vyjádření policie, dostatečně nevěnoval řízení vozidla. Kamión naplněný popílkem zůstal na místě nehody v nezměněné převrácené poloze až do další noci, protože při vyprošťování pomocí těžké techniky, musela být uzavřena silnice 1/57 z Nového Jičína na Bludovice.</w:t>
      </w:r>
    </w:p>
    <w:p>
      <w:pPr/>
      <w:r>
        <w:rPr/>
        <w:t xml:space="preserve">Zbyněk Tomšík, mluvčí PČR Nový Jičín: </w:t>
      </w:r>
      <w:r>
        <w:rPr>
          <w:i w:val="1"/>
          <w:iCs w:val="1"/>
        </w:rPr>
        <w:t xml:space="preserve">"Havarované vozidlo skončilo na boku a pod dráty vysokého napětí. Další podrobnosti dopravní nehody řeší nadále novojičínští dopravní policisté."</w:t>
      </w:r>
    </w:p>
    <w:p>
      <w:pPr/>
      <w:r>
        <w:rPr/>
        <w:t xml:space="preserve">Poškozené osobní vozidlo odjelo samostatně a přípravné práce na vytažení nákladního vozidla mohly začít. Kamión se podařilo vytáhnout až nad ránem.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531/dopravni-nehoda-kam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