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Fokus Nový Jičín nabírá děti i dospělé</w:t>
      </w:r>
    </w:p>
    <w:p>
      <w:pPr/>
      <w:r>
        <w:rPr/>
        <w:t xml:space="preserve">O tom, že se Fokus pomalu obléká do nového kabátu jsme vás už informovali. Přesto, že do posledního září se tady na závěrečných úpravách horlivě pracovalo, už třetího října se otevřely brány Fokusu pro všechny zájemce o odpolední aktivity a příjemné strávení volného času ve společenosti Fokusáků.</w:t>
      </w:r>
    </w:p>
    <w:p>
      <w:pPr/>
      <w:r>
        <w:rPr/>
        <w:t xml:space="preserve">Hana Růžová, ředitelka SVČ Fokus: </w:t>
      </w:r>
      <w:r>
        <w:rPr>
          <w:i w:val="1"/>
          <w:iCs w:val="1"/>
        </w:rPr>
        <w:t xml:space="preserve">"Nabídka jsme vždycky nějak vyšperkovali, pokud se jedná o tai chi, přidali jsme ještě chi kung, v keramice jsme přidali kurzy na hrnčířské kruhy, v lepší počítačové místnosti budou od následujících měsíců probíhat kroužky, v tanečních kroužcích přibyly asi čtyři kurzy, přibyl latinský tanec. Myslím, že lidé si ty novinky najdou." </w:t>
      </w:r>
    </w:p>
    <w:p>
      <w:pPr/>
      <w:r>
        <w:rPr/>
        <w:t xml:space="preserve">Desítky kroužků, kurzů a seminářů navštěvuje každoročně na tisícovku zájemců, o které se stará sedmdesátka interních a externích zaměstnanců. V době naší návštěvy probíhalo několik kroužků, které jsme navštívili.</w:t>
      </w:r>
    </w:p>
    <w:p>
      <w:pPr/>
      <w:r>
        <w:rPr/>
        <w:t xml:space="preserve">Jan Němec, trenér Aikida SVČ Fokus:</w:t>
      </w:r>
      <w:r>
        <w:rPr>
          <w:i w:val="1"/>
          <w:iCs w:val="1"/>
        </w:rPr>
        <w:t xml:space="preserve"> "Vyučujeme sebeobranu, je to vhodné i pro malé děti, protože to není náročné na fyzičku ani na sílu. Náš oddíl čítá asi kolem 60 členů a trénujeme dvakrát týdně."</w:t>
      </w:r>
    </w:p>
    <w:p>
      <w:pPr/>
      <w:r>
        <w:rPr/>
        <w:t xml:space="preserve">Anketa: </w:t>
      </w:r>
      <w:r>
        <w:rPr>
          <w:i w:val="1"/>
          <w:iCs w:val="1"/>
        </w:rPr>
        <w:t xml:space="preserve">"Chodím tady třetím rokem, zkoušel jsem různé kroužky, fotbal a tak, ale tady v Aikidu jsem se chytil." "Připadalo mi to zajímavé." </w:t>
      </w:r>
    </w:p>
    <w:p>
      <w:pPr/>
      <w:r>
        <w:rPr/>
        <w:t xml:space="preserve">A zajímavé to rozhodně je i v kroužku elektrotechniky, který už tady má třicetiletou tradici a nejeden úspěch na svém kontě. Mezi desítkou kluků jsme tady nečekaně objevili i velmi plachou dívku.</w:t>
      </w:r>
    </w:p>
    <w:p>
      <w:pPr/>
      <w:r>
        <w:rPr/>
        <w:t xml:space="preserve">Anketa: "Mě zajímá elektrotechnika, chtěla bych si vytvořit nějaké stroje." "Já tady teprve začínám, dneska stavím svůj první výrobek, je to elektronický blikač se dvěmi let diodami."</w:t>
      </w:r>
    </w:p>
    <w:p>
      <w:pPr/>
      <w:r>
        <w:rPr/>
        <w:t xml:space="preserve">Jiří Geryk, vedoucí elektrotechnického kroužku SVČ Fokus: </w:t>
      </w:r>
      <w:r>
        <w:rPr>
          <w:i w:val="1"/>
          <w:iCs w:val="1"/>
        </w:rPr>
        <w:t xml:space="preserve">"Děti se tady učí pracovat s nářadím, vyrobí si tady nějaké jednodušší výrobky, posléze složitější. Ti, kteří zůstanou, to znamená, že chodí čtyři roky a podobně, tak se vypracují do stavu, kdy už pracují na svých vlastních projektech a funguje to jako skvělá příprava na elektro průmyslovky, elektro učiliště apod." </w:t>
      </w:r>
    </w:p>
    <w:p>
      <w:pPr/>
      <w:r>
        <w:rPr/>
        <w:t xml:space="preserve">V naši reportáži jsme vám představili jen malý kousek z obrovské nabídky kroužků Fokusu. Jejich rozvrh a bližší informace k jednotlivým aktivitám včetně pozvánek na nejbližší akce jsou na webu </w:t>
      </w:r>
      <w:hyperlink r:id="rId9" w:history="1">
        <w:r>
          <w:rPr/>
          <w:t xml:space="preserve">www.fokusnj.cz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783/svc-fokus-novy-jicin-nabira-deti-i-dospele" TargetMode="External"/><Relationship Id="rId9" Type="http://schemas.openxmlformats.org/officeDocument/2006/relationships/hyperlink" Target="http://www.fokusnj.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2026-07-07T12:34:36+02:00</dcterms:created>
  <dcterms:modified xsi:type="dcterms:W3CDTF">2026-07-07T12:34:36+02:00</dcterms:modified>
</cp:coreProperties>
</file>

<file path=docProps/custom.xml><?xml version="1.0" encoding="utf-8"?>
<Properties xmlns="http://schemas.openxmlformats.org/officeDocument/2006/custom-properties" xmlns:vt="http://schemas.openxmlformats.org/officeDocument/2006/docPropsVTypes"/>
</file>