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padesáti pěti letech znovu mezi školními lavicemi</w:t>
      </w:r>
    </w:p>
    <w:p>
      <w:pPr/>
      <w:r>
        <w:rPr/>
        <w:t xml:space="preserve">Jeto padesát pět let, co byli v každodenním kontaktu jakospolužáci, kteří docházeli do základní školy Jarní. Teď sevrací na místo činu. Zorganizovali setkání, ti kteří mohli,skutečně dorazili a zprvu se podle vlastních slov museli nejdřívejeden druhému představit.</w:t>
      </w:r>
    </w:p>
    <w:p>
      <w:pPr/>
      <w:r>
        <w:rPr/>
        <w:t xml:space="preserve">Bývalížáci školy Jarní se podivovali tomu, jak se okolí školy za taléta proměnilo.</w:t>
      </w:r>
    </w:p>
    <w:p>
      <w:pPr/>
      <w:r>
        <w:rPr/>
        <w:t xml:space="preserve">Právěza tou se totiž výprava přesunula, aby s ní absolvovala krátkouprohlídku školy. Paní ředitelka bývalé žáky přijala aukázala jim také bývalou třídu.</w:t>
      </w:r>
    </w:p>
    <w:p>
      <w:pPr/>
      <w:r>
        <w:rPr/>
        <w:t xml:space="preserve">Vrámci prohlídky po letech nakoukli bývalí žáci do sborovny azalistovali také v kronice, kde našli některé údaje o svétřídě. Pak šli pochopitelně všichni probrat své dojmy někamdo hospůdky.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629/po-padesati-peti-letech-znovu-mezi-skolnimi-lav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2026-05-01T23:28:56+02:00</dcterms:created>
  <dcterms:modified xsi:type="dcterms:W3CDTF">2026-05-01T23:28:56+02:00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