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przedstawienie o miłości w Scenie Polskiej</w:t>
      </w:r>
    </w:p>
    <w:p>
      <w:pPr/>
      <w:r>
        <w:rPr/>
        <w:t xml:space="preserve">Bogdan Kokotek, reżyseria i scenografia: „Tak sie złożyło, że to jest już jakby trzecia część, czyli powstał nam tak zwany tryptyk. Zaczęliśmy przedstawienie w podobnej formie od piosenek Agnieszki Osieckiej. Później przyszła piosenka francuska, czyli W Paryzu zyje sie jak na prowincji. No i wreszcie przyszedł czas na trzecią część, czyli trzydzieści najbardziej znanych, najładniejszych, według nas, przebojów polskich, które powstały w dwudziestoleciu międzywojennym. Staramy się, żeby opowieść układała się w jakąś luźną opowiastkę o miłościach wszelkiego rodzaju, o miłości szczęśliwej, spełnionej, ale też o tej rozczarowującej, o rozstaniach, czyli można powiedzieć, że to przedstawienie o miłosci.“</w:t>
      </w:r>
    </w:p>
    <w:p>
      <w:pPr/>
      <w:r>
        <w:rPr/>
        <w:t xml:space="preserve">Na scenie zabrzmiały szlagiery dawnych idolów, takich jak Eugeniusz Bodo, Loda Halama, Hanka Ordonówna czy Mieczysław Fogg.</w:t>
      </w:r>
    </w:p>
    <w:p>
      <w:pPr/>
      <w:r>
        <w:rPr/>
        <w:t xml:space="preserve">Ryszard Pochroń, aktor Sceny Polskiej TC: „W tych klimatach staramy się zrobić bez słowa mówionego, wszystko jest śpiewane, w choreografii pokazane, w tych nastrojach. Pieśni wesołe, smutne, o miłości, o zdradzie.” Razem z aktorami w przedstawieniu występują również tancerki Zespołu Pieśni i Tańca „Suszanie”.</w:t>
      </w:r>
    </w:p>
    <w:p>
      <w:pPr/>
      <w:r>
        <w:rPr/>
        <w:t xml:space="preserve">Bogdan Kokotek, reżyseria i scenografia: „Siedem pięknie tańczących, znakomicie wyglądających dziewczyn, myślę, że dokreśla to widowisko w sposób bardzo fajny.”</w:t>
      </w:r>
    </w:p>
    <w:p>
      <w:pPr/>
      <w:r>
        <w:rPr/>
        <w:t xml:space="preserve">Lucka Durczok, tancerka zespołu „Suszanie”: „Pani Basia przyszła na próbę i powiedziała, że dostała taką propozycję od pana Bogdana Kokotka, żebyśmy zatańczyli w teatrze w jednym spektaklu.”</w:t>
      </w:r>
    </w:p>
    <w:p>
      <w:pPr/>
      <w:r>
        <w:rPr/>
        <w:t xml:space="preserve">Justyna Jeżowicz, tancerka zespołu „Suszanie”: „Chyba takie najbardziej atrakcyjne tańce to charleston, walc, walczyk jest bardzo romantyczny taniec, więc fajnie się go tańczy.”</w:t>
      </w:r>
    </w:p>
    <w:p>
      <w:pPr/>
      <w:r>
        <w:rPr/>
        <w:t xml:space="preserve">Barbara Mračna, kierowniczka zespołu „Suszanie“: „,Dziewczyny są z tego bardzo zadowolone i tak sobie to używają na tej scenie.”</w:t>
      </w:r>
    </w:p>
    <w:p>
      <w:pPr/>
      <w:r>
        <w:rPr/>
        <w:t xml:space="preserve">Tak samo zresztą jak publiczność na widowni.  Dodam jeszcze, że aranżacje piosenek opracował Tomasz Pala, którego zespół, obok aktorów i tancerzy, również pojawił się na scenie.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48/muzyczne-przedstawienie-o-mi%C5%82osci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2026-05-19T13:37:17+02:00</dcterms:created>
  <dcterms:modified xsi:type="dcterms:W3CDTF">2026-05-19T13:37:17+02:00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