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19.7.2016, 18:00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je zájem o arteterapeutické dílny</w:t>
      </w:r>
    </w:p>
    <w:p>
      <w:pPr/>
      <w:r>
        <w:rPr/>
        <w:t xml:space="preserve">V rámci projektu Arteterapeutických dílen, který podporuje Nadace OKD, se v knihovně setkaly seniorky s výtvarnicí Veronikou Zvonečkovou, která je učila portrétovat.</w:t>
      </w:r>
    </w:p>
    <w:p>
      <w:pPr/>
      <w:r>
        <w:rPr/>
        <w:t xml:space="preserve">Veronika Zvonečková, výtvarnice: “Vysvětlily jsme si zásady, jak se kreslí oko, nos, ústa, rozložení části toho obličeje, v jaké části se kreslí oči, nakreslili jsme si pomocnou studii.”</w:t>
      </w:r>
    </w:p>
    <w:p>
      <w:pPr/>
      <w:r>
        <w:rPr/>
        <w:t xml:space="preserve">anketa, účastnice dílen: “Mě to vůbec nejde. Rozhodla jsem se, že místo zrůd budu malovat portréty a že se to tu naučím.” Těžké je to všechno, ale teď jsme aspoň pochopily základ, jak se má postupovat.”</w:t>
      </w:r>
    </w:p>
    <w:p>
      <w:pPr/>
      <w:r>
        <w:rPr/>
        <w:t xml:space="preserve">Denisa Machů, knihovnice: “Jsme rádi, že se tady seniorky setkávají, že ta komunita je zažitá, setkávají se na pěti lekcích každý rok.”</w:t>
      </w:r>
    </w:p>
    <w:p>
      <w:pPr/>
      <w:r>
        <w:rPr/>
        <w:t xml:space="preserve">Letos se seniorky ještě na podzim setkají například s havířovskou výtvarnicí Šárkou Jurčkovou.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59/v-karvine-je-zajem-o-arteterapeuticke-dil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2026-05-21T14:23:13+02:00</dcterms:created>
  <dcterms:modified xsi:type="dcterms:W3CDTF">2026-05-21T14:23:13+02:00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