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dopadla muže, kteří v Orlové vykrádali domy</w:t>
      </w:r>
    </w:p>
    <w:p>
      <w:pPr/>
      <w:r>
        <w:rPr/>
        <w:t xml:space="preserve">Během tří měsíců násilím vnikli do 13ti rodinných domů. V jednom případě, během dubna, v okrese Frýdek Místek, mladší z pachatelů rozbil skleněnou výplň dveří prodejny čerpací stanice. I když byl při krádeži vyrušen, stačil odcizit nejméně sto krabiček cigaret a pět lahví alkoholu. </w:t>
      </w:r>
    </w:p>
    <w:p>
      <w:pPr/>
      <w:r>
        <w:rPr/>
        <w:t xml:space="preserve">Komisař oba pachatelé obvinil ze spáchání pokračujícího přečinu krádež, porušování domovní svobody a poškození cizí věci. Obviněný je i 52letý muž, který od mužů kradené zboží zakoupil do zastavárny, kterou provozuje, i když věděl, že jsou předměty kradené.</w:t>
      </w:r>
    </w:p>
    <w:p>
      <w:pPr/>
      <w:r>
        <w:rPr/>
        <w:t xml:space="preserve">Pachatelé nebyli žádní kriminální nováčkové. Každý z nich už byl v minulosti desetkrát trestně stíhaný. Mladší z nich má na svědomí tři "vloupačky" z kraje roku na vlastní triko. Dokonce se vloupal do orlovské Základní umělecké školy, kde ukradl basovou kytaru za tří a půl tisíce. Možná toho mají oba na svědomí mnohem více, v tuto chvíli totiž policisté prověřují další desítky vloupání, u kterých některé důkazy nasvědčují, že by i v těchto krádežích mohli mít tito recidivisté prsty.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634/policie-dopadla-muze-kteri-v-orlove-vykradali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2026-05-13T04:23:20+02:00</dcterms:created>
  <dcterms:modified xsi:type="dcterms:W3CDTF">2026-05-13T04:23:20+02:00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