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 zastupitelstvu ocenilo dárce krve</w:t>
      </w:r>
    </w:p>
    <w:p>
      <w:pPr/>
      <w:r>
        <w:rPr/>
        <w:t xml:space="preserve">Darují krev, darují život. Desítky dobrovolníků, kteří pravidelně nabízí to nejcennější, co máme a bez čeho bychom žít nemohli. Vedení města jim proto na zasedání zastupitelstva poděkovalo a předalo jim ocenění. Někdy je jí více, někdy méně, ale nikdy jí není dost. Také zástupci Českého červeného kříže by proto byli rádi, kdyby dárců ještě přibývalo. </w:t>
      </w:r>
    </w:p>
    <w:p>
      <w:pPr/>
      <w:r>
        <w:rPr/>
        <w:t xml:space="preserve">"Krev je tekutina, kterou není možné vyrobit a je pořád, i přes velké množství pokusů vědců, nutné ji darovat od zdravých dárců," říká Michal Tkáč, jednatel ČČK Orlová. </w:t>
      </w:r>
    </w:p>
    <w:p>
      <w:pPr/>
      <w:r>
        <w:rPr/>
        <w:t xml:space="preserve">"Kromě toho, že dárci pomohou zdravotnickým zařízením, která lidskou krev pravidelně využívají, i oni sami mají z dárcovství nějakou tu výhodu. "Jedna z možností je, že pozná přesné výsledky a svůj zdravotní stav. Zaměstnanci dostanou úlevu na daních, jeden den zcela hrazeného volna a samozřejmě vnitřní dobrý pocit z toho, že zachránil jinému člověku život nebo alespoň zdravotně pomohl," dodává Michal Tkáč. </w:t>
      </w:r>
    </w:p>
    <w:p>
      <w:pPr/>
      <w:r>
        <w:rPr/>
        <w:t xml:space="preserve">Ocenění ale nad motivy příliš nepřemýšlejí, někdo daruje už desítky let a stále pokračuje, jiný zase daruje protože ho k tomu vedli už rodiče. </w:t>
      </w:r>
    </w:p>
    <w:p>
      <w:pPr/>
      <w:r>
        <w:rPr/>
        <w:t xml:space="preserve">Ocenění získali od města děkovnou plaketu a také malý finanční obnos. To hlavní je ale prosba, aby s dárcovstvím ani v budoucnu, pokud to zdravotní stav dovolí, neustali.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702/mesto-na-zastupitelstvu-ocenilo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2026-06-30T16:12:43+02:00</dcterms:created>
  <dcterms:modified xsi:type="dcterms:W3CDTF">2026-06-30T16:12:43+02:00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