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řeší problém s krmením holubů</w:t>
      </w:r>
    </w:p>
    <w:p>
      <w:pPr/>
      <w:r>
        <w:rPr/>
        <w:t xml:space="preserve">Tito holubi dobře ví, proč sedí na střeše a i balkoně. Pravidelně totiž dostanou od nájemníka bytu nažrat. Výsledkem pak je, že se ptáci rozmnoží, obsadí celou půdu domu a hlavně znečišťují svým trusem celé prostranství. Jeden pár holubů, přivede na svět ročně minimálně šest mladých. </w:t>
      </w:r>
    </w:p>
    <w:p>
      <w:pPr/>
      <w:r>
        <w:rPr/>
        <w:t xml:space="preserve">Lubomír Kminiak, předseda havířovských ochránců přírody: “Ti, kterých se to týká, jsou agresivní a nechtějí se s námi bavit. Každý z místních vám řekne, kdo přesně holuby krmí, oni to ví. Nechci být zaujatý, někdo říká, vy jste ochránci přírody a hubíte holuby. Ale, když na jedné půdě, za jeden večer, dokážeme nachytat přes sto holubů, tak o tom se pak nehodlám s nikým bavit”.</w:t>
      </w:r>
    </w:p>
    <w:p>
      <w:pPr/>
      <w:r>
        <w:rPr/>
        <w:t xml:space="preserve">anketa, obyvatelka Havířova: “Je to strašné, protože kolikrát jdu parkem a vidím pána, jak to hází pod strom. A když mu něco řeknete? Prostě to krmí”.</w:t>
      </w:r>
    </w:p>
    <w:p>
      <w:pPr/>
      <w:r>
        <w:rPr/>
        <w:t xml:space="preserve">Stížnosti občanů na znečištěné balkóny a celkově prostranství kolem domů, se hromadí i na radnici. </w:t>
      </w:r>
    </w:p>
    <w:p>
      <w:pPr/>
      <w:r>
        <w:rPr/>
        <w:t xml:space="preserve">Zdena Mayerová, vedoucí odboru komunálních služeb: “Tím, že občané holuby krmí na veřejných prostranstvích, tak znečišťují veřejné prostranství a hrozí jim pokuta. Porušují vyhlášku”.</w:t>
      </w:r>
    </w:p>
    <w:p>
      <w:pPr/>
      <w:r>
        <w:rPr/>
        <w:t xml:space="preserve">Na dodržování vyhlášky dohlížení strážníci městské policie, kteří lidem mohou udělit pokutu.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397/havirov-resi-problem-s-krmenim-holu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2026-05-21T14:23:15+02:00</dcterms:created>
  <dcterms:modified xsi:type="dcterms:W3CDTF">2026-05-21T14:23:15+02:00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