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bojují se jmelím speciálním postřikem</w:t>
      </w:r>
    </w:p>
    <w:p>
      <w:pPr/>
      <w:r>
        <w:rPr/>
        <w:t xml:space="preserve">Jmelí bílé je parazit, který napadá dřeviny a pomalu z nich vysává život. Rychle se množí, ze stromu na strom se šíří v trusech ptáků, kteří se bobulemi jmelí živí. V Karviné se rozhodli vyzkoušet novou metodu, která napadené stromy jmelí zbaví. Jde o pilotní projekt, do kterého se Karviná zapojila společně s dalšími pěti městy v republice.</w:t>
      </w:r>
    </w:p>
    <w:p>
      <w:pPr/>
      <w:r>
        <w:rPr/>
        <w:t xml:space="preserve">Šárka Swiderová, mluvčí Karviné: “Je to poprvé, co to zkoušíme, dali jsme nějaký vzorek stromů, které jsou nejpostiženější v parku a nejblíže lidem. Uvidíme, jak to zafunguje, předpokládáme, že pokud to bude účinné, tak v tom budeme samozřejmě pokračovat.”</w:t>
      </w:r>
    </w:p>
    <w:p>
      <w:pPr/>
      <w:r>
        <w:rPr/>
        <w:t xml:space="preserve">Barbora Vojáčková, arboristka :”Jde o to, že to jmelí odebírá tomu stromu vodu a živiny, které proudí do listí a zabírá i tu asimilační plochu.”</w:t>
      </w:r>
    </w:p>
    <w:p>
      <w:pPr/>
      <w:r>
        <w:rPr/>
        <w:t xml:space="preserve">Specializovaná firma na jmelí aplikuje postřik, díky kterému se strom nežádoucího cizopasníka zbaví.</w:t>
      </w:r>
    </w:p>
    <w:p>
      <w:pPr/>
      <w:r>
        <w:rPr/>
        <w:t xml:space="preserve">Barbora Vojáčková, arboristka: “My tady aplikujeme látku, která vyvolává produkci ethylenu, to je rostlinný fytohormon, který způsobuje například opad listů na podzim nebo opad plodu a ta zvýšená produkce toho ethylenu  by měla způsobit opad toho jmelí.”</w:t>
      </w:r>
    </w:p>
    <w:p>
      <w:pPr/>
      <w:r>
        <w:rPr/>
        <w:t xml:space="preserve">Postřik firma aplikuje na různé druhy stromů s rozdílnou četností jmelí a s různým stupněm vitality, aby v budoucnu mohla vyhodnotit efekt postřiku. Počítá se také s tím, že postřiky se budou provádět opakovaně.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726/v-karvine-bojuji-se-jmelim-specialnim-postr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2026-05-20T09:19:41+02:00</dcterms:created>
  <dcterms:modified xsi:type="dcterms:W3CDTF">2026-05-20T09:19:41+02:00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