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3.4.2017,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soud zatím o propuštění vraha nerozhodl</w:t>
      </w:r>
    </w:p>
    <w:p>
      <w:pPr/>
      <w:r>
        <w:rPr/>
        <w:t xml:space="preserve">V roce 2008 zavraždil v pražské restauraci Monarch Bohumír Ďuričko Václava Kočku. Muži se pohádali a Kočka praštil Ďurička do obličeje. Ten vytáhl pistoli a třikrát jej střelil. Soud ho za to potrestal 12 roky a 6 měsíci. Nyní si trest odpykává v Karviné a protože má za sebou dvě třetiny trestu, požádal okresní soud o propuštění. Rodině Kočkových se to ale nelíbí.</w:t>
      </w:r>
    </w:p>
    <w:p>
      <w:pPr/>
      <w:r>
        <w:rPr/>
        <w:t xml:space="preserve">Jana Procházková-Libíčková, zmocněnkyně rodiny Kočkových: “Mají obavy, aby případě, že bude na svobodě, se tento čin neopakoval.Třeba pod vlivem alkoholu.”</w:t>
      </w:r>
    </w:p>
    <w:p>
      <w:pPr/>
      <w:r>
        <w:rPr/>
        <w:t xml:space="preserve">U soudu dnes ve prospěch Ďuričky svědčil například vězeňský vychovatel. Podle něj výkon trestu splnil účel. Postupně se prý změnil v bezproblémového vězně. Ďuričko se pochlubil, že byl 6 krát pochválen a jednou dokonce samotným ministrem. Z vězení také posílal různé dary. </w:t>
      </w:r>
    </w:p>
    <w:p>
      <w:pPr/>
      <w:r>
        <w:rPr/>
        <w:t xml:space="preserve">Jan Kočka, bratr zavražděného: “Ten chlap toho snad ani na vteřinu nelituje. On toho lituje protože sedí. Ona ale nelituje toho, že mi popravil bráchu.”</w:t>
      </w:r>
    </w:p>
    <w:p>
      <w:pPr/>
      <w:r>
        <w:rPr/>
        <w:t xml:space="preserve">Ďuričko také slíbil, že na svobodě nebude pít alkohol. Soud nakonec rozhodnutí odročil na 13.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923/karvinsky-soud-zatim-o-propusteni-vraha-nerozho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2026-05-19T13:37:16+02:00</dcterms:created>
  <dcterms:modified xsi:type="dcterms:W3CDTF">2026-05-19T13:37:16+02:00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