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ročně vytřídí až tři tuny kovových obalů</w:t>
      </w:r>
    </w:p>
    <w:p>
      <w:pPr/>
      <w:r>
        <w:rPr/>
        <w:t xml:space="preserve">Do těchto šedých zvonů už dva roky lidé v karviné separují všechny kovové obaly, jako plechovky, alobal, nádoby kosmetických přípravků a podobně. Ve městě je těchto nádob dvacet a jednou zhruba za tři měsíce se speciálním autem  sváží jejich obsah do areálu technických služeb.</w:t>
      </w:r>
    </w:p>
    <w:p>
      <w:pPr/>
      <w:r>
        <w:rPr/>
        <w:t xml:space="preserve">Radim Múčka, řidič: “Vychází to z normálního popelářského auta, ale vzadu to je useknuté a je tam namontovaná hydraulická ruka, kterou ovládají závozníci pomocí dálkového ovladače.”</w:t>
      </w:r>
    </w:p>
    <w:p>
      <w:pPr/>
      <w:r>
        <w:rPr/>
        <w:t xml:space="preserve">Po svozu a zvážení pak auto zamíří do sběrného dvora technických služeb, kde už čekají další kmenoví zaměstnanci a také pracovníci veřejně prospěšných prací, aby celý obsah po vysypání ručně dotřídili. Třicet procent obsahu tam totiž nepatří, jako plechovky obsahující nebezpečné látky například barvy a laky nebo igelitové sáčky.</w:t>
      </w:r>
    </w:p>
    <w:p>
      <w:pPr/>
      <w:r>
        <w:rPr/>
        <w:t xml:space="preserve">Michal Bartečko, vedoucí provozovny Odpady: “Do šedých zvonů patří zejména plechovky od nápojů, konzervy bez jídel, spreje od šlehaček nebo kosmetiky, alobal, hřebíky.”</w:t>
      </w:r>
    </w:p>
    <w:p>
      <w:pPr/>
      <w:r>
        <w:rPr/>
        <w:t xml:space="preserve">Roztřídit celou hromadu na kovové a nekovové  složky trvá čtyřem pracovníkům až dvě směny.</w:t>
      </w:r>
    </w:p>
    <w:p>
      <w:pPr/>
      <w:r>
        <w:rPr/>
        <w:t xml:space="preserve">Veškerý vytříděný obsah kovového materiálu se ve velkoobjemovém kontejneru odváží k dalšímu zpracování. Ručně se v areálu TS třídí i plasty. Tohle dotříďování se provádí denně, i žluté kontejnery na plast totiž obsahují větší množství komunálního odpadu, který tam rozhodně nepatří.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957/v-karvine-rocne-vytridi-az-tri-tuny-kovovych-o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2026-06-16T09:45:41+02:00</dcterms:created>
  <dcterms:modified xsi:type="dcterms:W3CDTF">2026-06-16T09:45:41+02:00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