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​Letošní investice: hasičárna, školka i křižovatka</w:t>
      </w:r>
    </w:p>
    <w:p>
      <w:pPr/>
      <w:r>
        <w:rPr/>
        <w:t xml:space="preserve">ObecLudgeřovice bude v letošním roce hospodařit se sto milionovým vyrovnanýmrozpočtem.</w:t>
      </w:r>
    </w:p>
    <w:p>
      <w:pPr/>
      <w:r>
        <w:rPr/>
        <w:t xml:space="preserve">„Něcobude z vlastních peněz, na něco máme získanou dotaci. Takže ty prostředkyjsou nachystány řádově v objemu 20 mil korun." doplnil starosta obce Daniel Havlík (ČSSD).</w:t>
      </w:r>
    </w:p>
    <w:p>
      <w:pPr/>
      <w:r>
        <w:rPr/>
        <w:t xml:space="preserve">Nejdůležitějšíinvesticí letošního roku bude oprava hasičské zbrojnice. O její rekonstrukci usilujeobec už několik let. Až nyní se podařilo získat čtyři a půl milionovou dotaci  z celkové částky 11 milion korun.</w:t>
      </w:r>
    </w:p>
    <w:p>
      <w:pPr/>
      <w:r>
        <w:rPr/>
        <w:t xml:space="preserve">„Toje budova postavená v minulém století v rámci akce Z. Nebylapodsklepená, stavba není izolovaná. Dnes  tam zatéká, ta stavba je hodněpodmočená.“ konstatoval  Havlík.</w:t>
      </w:r>
    </w:p>
    <w:p>
      <w:pPr/>
      <w:r>
        <w:rPr/>
        <w:t xml:space="preserve">Současnábudova zbroznice se rozroste: přibudou garážová stání pro hasičskou techniku ataké šatna a odpočinková místnost pro záchranáře, která nyní v objektu chybí.Nyní se dokončuje projektová dokumetnace tak, aby se s opravami mohlozačít ještě letos.</w:t>
      </w:r>
    </w:p>
    <w:p>
      <w:pPr/>
      <w:r>
        <w:rPr/>
        <w:t xml:space="preserve">Dalšídůležitou investicí bude také přístavba mateřské školy na Hlučínské ulici.Přestože jsou v Ludgeřovicích čtyři takováto zařízení, jejich početnedostačuje.</w:t>
      </w:r>
    </w:p>
    <w:p>
      <w:pPr/>
      <w:r>
        <w:rPr/>
        <w:t xml:space="preserve">„Lzepředpokládat, že počet obyvatel bude dál narůstat, především mladé rodiny.Takže dnes řešíme přístavbu jednoho oddělení, ale ten stav není konečný.“ předvídá starosta.</w:t>
      </w:r>
    </w:p>
    <w:p>
      <w:pPr/>
      <w:r>
        <w:rPr/>
        <w:t xml:space="preserve">Vedeníobce zvažuje ještě postavení další mateřské školy. Ta by mohla stát třebav lokalitě U Rybníků, kde se prodávají parcely pro výstavbu rodinnýchdomů.  Své majitele tady už má 25 pozemkůz 36.</w:t>
      </w:r>
    </w:p>
    <w:p>
      <w:pPr/>
      <w:r>
        <w:rPr/>
        <w:t xml:space="preserve">Řidičise budou muset připravit na dopravní omezení, které si vyžádá rekonstrukceokružní křižovatky na ulicích Markvartovická a Hlučínská. Opravu bude devítimiliony korun financovat Moravskoslezský kraj. Obec pak vybuduje chodníky.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1270/letosni-investice-hasicarna-skolka-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