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20.3.2018,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Vodu z Kružberku pije Ostrava už 60 let</w:t>
      </w:r>
    </w:p>
    <w:p>
      <w:pPr/>
      <w:r>
        <w:rPr/>
        <w:t xml:space="preserve">Přehrada Kružberk se na řece Moravici na Opavsku začala stavět v roce 1948. Je to vůbec první údolní nádrž v povodí Odry. </w:t>
      </w:r>
    </w:p>
    <w:p>
      <w:pPr/>
      <w:r>
        <w:rPr/>
        <w:t xml:space="preserve">“Původně bylo vodní dílo Kružberk postaveno pro dodávání vody pro průmysl,” informovala Šárka Vlčková, tisková mluvčí Povodí Odry. </w:t>
      </w:r>
    </w:p>
    <w:p>
      <w:pPr/>
      <w:r>
        <w:rPr/>
        <w:t xml:space="preserve">Záhy bylo ovšem rozhodnuto, že účel nádrže bude změněn a už 60 let dodává pitnou vodu na Ostravsko. Z Kružberka tak pije asi milion lidí. </w:t>
      </w:r>
    </w:p>
    <w:p>
      <w:pPr/>
      <w:r>
        <w:rPr/>
        <w:t xml:space="preserve">“I když má vodárenská nádrž Kružberk proti nádržím Šance a Morávka problematičtější povodí s více zatíženými zdroji znečištění, kvalita vody ve vody splňuje všechny požadavky, které musí být dodrženy u zdroje pitné vody,” uvedl Jiří Pagáč, generální ředitel Povodí Odry. </w:t>
      </w:r>
    </w:p>
    <w:p>
      <w:pPr/>
      <w:r>
        <w:rPr/>
        <w:t xml:space="preserve">Kvalitu vody a celý chod vodního díla denně sleduje vedoucí hrázný Petr Zich. V době tání sněhu na horách má také pod kontrolou hladinu přehrady. </w:t>
      </w:r>
    </w:p>
    <w:p>
      <w:pPr/>
      <w:r>
        <w:rPr/>
        <w:t xml:space="preserve">“ V současném období odpouštíme přehradu před jarním táním. Vidíme, že jsme odpuštěni asi metr a půl pod vodní hladinu,” doplnil  Petr Zich, vedoucí hrázný nádrže Kružberk. </w:t>
      </w:r>
    </w:p>
    <w:p>
      <w:pPr/>
      <w:r>
        <w:rPr/>
        <w:t xml:space="preserve">Aby se lidé mohli na vodní dílo, které funguje v přísném ochranném režimu podívat, pořádá Povodí Odry jednou ročně den otevřených dveří. Letos připadá na sobotu 24.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02/vodu-z-kruzberku-pije-ostrava-uz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2026-04-20T17:06:37+02:00</dcterms:created>
  <dcterms:modified xsi:type="dcterms:W3CDTF">2026-04-20T17:06:37+02:00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