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16.5.2018,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Zawody COS w Cierlicku</w:t>
      </w:r>
    </w:p>
    <w:p>
      <w:pPr/>
      <w:r>
        <w:rPr/>
        <w:t xml:space="preserve">W tym rokuorganizatorem zawodów COS była szkoła i Macierz Szkolna wCierlicku.</w:t>
      </w:r>
    </w:p>
    <w:p>
      <w:pPr/>
      <w:r>
        <w:rPr/>
        <w:t xml:space="preserve">Elżbieta Štěrba, prezes Macierzy Szkolnej w Cierlicku: „Cierlicko sięprzygotowało bardzo sumiennie, ćwiczyli, biegali, wyznaczali trasy, a rodziceprzygotowali tę resztę, czyli jakiś drobny poczęstunek, zakupili nagrody, wymyślilikonkurencje i mam nadzieję, że się będą wszyscy dobrze bawić.“ </w:t>
      </w:r>
    </w:p>
    <w:p>
      <w:pPr/>
      <w:r>
        <w:rPr/>
        <w:t xml:space="preserve">Barbara Smugała, dyrektor PSP w Cierlicku: „Dzisiaj takśmy toprzygotowały, że będą np. mieli bieg w lesie nad zaporą, czyli coś mają w ogródku, coś mają na boisku i coś mają w lesie.“</w:t>
      </w:r>
    </w:p>
    <w:p>
      <w:pPr/>
      <w:r>
        <w:rPr/>
        <w:t xml:space="preserve">Na boiskumali zawodnicy startowali w skoku z miejsca i rzucie ciężką piłką. A w ogródku sprawdzali swą celność w rzutach małą piłeczką.</w:t>
      </w:r>
    </w:p>
    <w:p>
      <w:pPr/>
      <w:r>
        <w:rPr/>
        <w:t xml:space="preserve">Ankieta: zawodnicy: „Najbardziejlubię długi bieg w lesie.” „Na zawodach już byłam i najlepsze miejsce miałam wrzucie, trzecie.” „Brałam udział w długim biegu i rzucie i poszło mi bardzodobrze, rzuciłam 550 cm, chyba to byl mój najlepszy wynik.” „Ja też w długimbiegu i w rzucie, w biegu byłam szósta, rzucie miałam najwięcej 390 cm.” „Trudniejszejest z miejsca skakać, a skoczyłem 159 cm.”</w:t>
      </w:r>
    </w:p>
    <w:p>
      <w:pPr/>
      <w:r>
        <w:rPr/>
        <w:t xml:space="preserve">Rok temuhonory gospodarzy sprawowała szkoła i Macierz w Stonawie, gdzie zdaniemdorosłych dzieci są pozytywnie nastawione do sportu.</w:t>
      </w:r>
    </w:p>
    <w:p>
      <w:pPr/>
      <w:r>
        <w:rPr/>
        <w:t xml:space="preserve">Marcela Gabrhel, kierowniczka PSP w Stonawie: „Sport to ruch, ruch tozdrowie i jestesmy szczęśliwi, że znowu dzisiaj się tu spotykamy przy szkole,tym razem w Cierlicku, i możemy zmierzyć swoje siły. W środę wywiesiłam kartkę,żeby się zgłosić, w piątek była pełna.“ </w:t>
      </w:r>
    </w:p>
    <w:p>
      <w:pPr/>
      <w:r>
        <w:rPr/>
        <w:t xml:space="preserve">Pomyślano również o najmłodszych, przedszkolakach. Tu doping i pomoc rodziców były dozwolone w każdej postaci.</w:t>
      </w:r>
    </w:p>
    <w:p>
      <w:pPr/>
      <w:r>
        <w:rPr/>
        <w:t xml:space="preserve">Jolanta Polok, Przedszkole w Cierlicku: „Chodzi o to, żeby te dzieci z tego miałyfrajdę, żeby zaczęły ten sport z radością, z uśmiechem, a nie że od razu, że tojakaś konkurencja. Także przygotowaliśmy dla dzieci taki mini tor przeszkód, wykorzystaliśmy to, co mamy w ogródku. No zjeżdżalnia, podejść podliną tutaj, jakieś przeskoki.”</w:t>
      </w:r>
    </w:p>
    <w:p>
      <w:pPr/>
      <w:r>
        <w:rPr/>
        <w:t xml:space="preserve">Rysio, przedszkolak: „Bardzofajnie.” </w:t>
      </w:r>
    </w:p>
    <w:p>
      <w:pPr/>
      <w:r>
        <w:rPr/>
        <w:t xml:space="preserve">Adam Nalewajka, prezes Macierzy Szkolnej w Stonawie: „Taki współzawodnictwo między tymi mniejszymi szkolamijest, ja myślę, że fajne. Ja to oceniam, że się to udało trzeci rokzorganizować i mówię czwarty, piąty rok na pewno też będzie, także już się cieszymy doprzodu (</w:t>
      </w:r>
      <w:r>
        <w:rPr>
          <w:i w:val="1"/>
          <w:iCs w:val="1"/>
        </w:rPr>
        <w:t xml:space="preserve">śmiech</w:t>
      </w:r>
      <w:r>
        <w:rPr/>
        <w:t xml:space="preserve">).“</w:t>
      </w:r>
    </w:p>
    <w:p>
      <w:pPr/>
      <w:r>
        <w:rPr/>
        <w:t xml:space="preserve">Za rokzawody COS odbędą się w Olbrachcicach. Natomiast 1 czerwca sportowcy wszystkichpolskich szkół na Zaolziu spotkają się na XXXVI IgrzyskachLekkoatletycznych w Trzyńcu.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243/zawody-cos-w-ci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2026-05-25T18:07:03+02:00</dcterms:created>
  <dcterms:modified xsi:type="dcterms:W3CDTF">2026-05-25T18:07:03+02:00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