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23.7.2018,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zřejmě vyhlásí bezdoplatkové zóny</w:t>
      </w:r>
    </w:p>
    <w:p>
      <w:pPr/>
      <w:r>
        <w:rPr/>
        <w:t xml:space="preserve">Lidé v domech na ulici Letní v Havířově Šumbarku jsou nešťastní. Někteří vlastníci bytů je začali pronajímat rodinám, které pobírají doplatky na bydlení. O klidné lokalitě si tak mohou nechat místní už jen zdát. Čekají, že město zasáhne.</w:t>
      </w:r>
    </w:p>
    <w:p>
      <w:pPr/>
      <w:r>
        <w:rPr/>
        <w:t xml:space="preserve">“Bydlí u nás ve vchodě. Majitel bytu ho pronajal těmto lidem. Tam mají peníze jisté, tam je to s doplatkem. Nás nejvíce štve, že jsme do svých bytů investovali dost peněz a oni nám to znehodnotili. Ty byty jsou neprodejné,” uvedl jeden z místních obyvatel.</w:t>
      </w:r>
    </w:p>
    <w:p>
      <w:pPr/>
      <w:r>
        <w:rPr/>
        <w:t xml:space="preserve">“Není to jen v našem domě. Týká se to celé Letní, nejhorší je vchod 3 a 5. To vidíte. Já nevím, kolik tam bydlí lidí, ale vidíte jich tam třeba šest. Stále tam někdo zvoní, hulákají pod okny, jsou to nepříspůsobiví. Máme s tím problém, je jich už strašně moc tady,” doplnila další obyvatelka domu.</w:t>
      </w:r>
    </w:p>
    <w:p>
      <w:pPr/>
      <w:r>
        <w:rPr/>
        <w:t xml:space="preserve">Místní jsou přesvědčeni, že nepostačí vyhlásit bezdoplatkovou zónu jen na jednu ulici.</w:t>
      </w:r>
    </w:p>
    <w:p>
      <w:pPr/>
      <w:r>
        <w:rPr/>
        <w:t xml:space="preserve">“My nechceme vůbec, aby se tady s touto chudobou obchodovalo. Chceme mít v této lokalitě klid. Já už uvažuji a dělám patřičné kroky proto, že určité lokality, určité ulice vyhlásíme jako bezdoplatkovou zónu, protože to tak nejde dělat dál,” řekla primátorka města Jana Feberová (ČSSD).</w:t>
      </w:r>
    </w:p>
    <w:p>
      <w:pPr/>
      <w:r>
        <w:rPr/>
        <w:t xml:space="preserve">Vedení radnice situaci mapuje i v jiných částech města a nevylučuje, že bezdoplatkových zón bude vyhlášeno více.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3713/havirov-zrejme-vyhlasi-bezdoplatkove-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2026-06-16T21:04:26+02:00</dcterms:created>
  <dcterms:modified xsi:type="dcterms:W3CDTF">2026-06-16T21:04:26+02:00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