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štáb TV POLAR vyhrál mezinárodní soutěž</w:t>
      </w:r>
    </w:p>
    <w:p>
      <w:pPr/>
      <w:r>
        <w:rPr/>
        <w:t xml:space="preserve">V budově Senátu Polské republiky ve Varšavě byly předány ceny v soutěži, která je každoročně vyhlašována pro polské novináře z celého světa. Letošní téma bylo úzce svázáno se stým výročím vzniku samostatného Polska.</w:t>
      </w:r>
    </w:p>
    <w:p>
      <w:pPr/>
      <w:r>
        <w:rPr/>
        <w:t xml:space="preserve">„Letos slavíme sté výročí samostatnosti Polska. U této příležitosti jsme vyzvali novináře, aby zjistili, jak na tuto událost vzpomínají Poláci žijící v zahraničí,“ řekl předseda Senátu Polské republiky </w:t>
      </w:r>
      <w:r>
        <w:rPr>
          <w:b w:val="1"/>
          <w:bCs w:val="1"/>
        </w:rPr>
        <w:t xml:space="preserve">Stanisław Karczewski.</w:t>
      </w:r>
    </w:p>
    <w:p>
      <w:pPr/>
      <w:r>
        <w:rPr/>
        <w:t xml:space="preserve">Výzvu senátu přijal novináři nejen z Polska, ale například i z Litvy, Ukrajiny, Německa, Rakouska a Spojených států. Českou republiku se svým dokumentem „Stara fotografia“ reprezentoval stonavský štáb TV Polar.</w:t>
      </w:r>
    </w:p>
    <w:p>
      <w:pPr/>
      <w:r>
        <w:rPr/>
        <w:t xml:space="preserve">„Porota udělila první cenu Otýlii Tobolové a Jiřímu Brzóskovi za filmový dokument „Stara fotografia“ o Polácích z Těšínského Slezska,“ oznámil místopředseda senátu a předseda poroty Michał Seweryński-</w:t>
      </w:r>
    </w:p>
    <w:p>
      <w:pPr/>
      <w:r>
        <w:rPr/>
        <w:t xml:space="preserve">Otýlie Tobolová a Jiří Brzóska byli polským senátem oceněni už po třetí. Tentokrát ale v konkurenci 28 prací dosáhli na nejvyšší možnou metu. Dokument „Stara fotografia“ můžete zpětně zhlédnout na našich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958/stonavsky-stab-tv-polar-vyhral-mezinarod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2026-04-21T05:55:16+02:00</dcterms:created>
  <dcterms:modified xsi:type="dcterms:W3CDTF">2026-04-21T05:55:16+02:00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