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prověřila připravenost silničářů ve Frýdku-Místku</w:t>
      </w:r>
    </w:p>
    <w:p>
      <w:pPr/>
      <w:r>
        <w:rPr/>
        <w:t xml:space="preserve">Vydatné sněžení posledních dní i teploty pod bodem mrazu dávají zabrat nejen řidičům a chodcům, ale také pracovníkům Technických služeb, kteří mají na starosti údržbu silnic a chodníků ve městě. I přesto se s rozmary počasí vypořádávají na jedničku a silnice tak jsou bez větších komplikací sjízdné. </w:t>
      </w:r>
    </w:p>
    <w:p>
      <w:pPr/>
      <w:r>
        <w:rPr/>
        <w:t xml:space="preserve">“Od 2. ledna jsme prakticky v nepřetržitém zápřahu 24 hodin denně. Od 2. do 7. ledna už jsme použili zhruba 260 tun chemických materiálu, 92 tun inertních materiálů. Měli jsme už i jeden souvislý zásah traktoristů z noci ze 4. na 5. ledna, takže ta zima je teď po Novém roce opravdu taková šťavnatá. Je náročná hlavně pro naše dispečery, protože se střídají teploty z mínusu do plusových hodnot, střídají se srážky dešťové se sněhovými, takže zima v plné parádě,” popsal předseda představenstva TS F-M Jaromír Kohut.</w:t>
      </w:r>
    </w:p>
    <w:p>
      <w:pPr/>
      <w:r>
        <w:rPr/>
        <w:t xml:space="preserve">Ne všechny silnice, které vedou městem, ale v zimě udržují Technické služby.</w:t>
      </w:r>
    </w:p>
    <w:p>
      <w:pPr/>
      <w:r>
        <w:rPr/>
        <w:t xml:space="preserve">“Máme tady krajské silnice, které udržuje Správa silnic MS kraje. Jedná se například o ulice Bruzovská, Lískovecká, Revoluční, J. Opletala, 17. listopadu, část ulice Ostravská, Staroměstská, Slezská I/48, Obchodní, Palkovická a Podpuklí. Potom tu máme i silnice ve vlastnictví státu, které udržuje sdružení ESA, a to se jedná například o ulice Hlavní třída, Janáčkova, Příborská a Beskydská,” upřesnil primátor Frýdku-Místku Michal Pobucký.</w:t>
      </w:r>
    </w:p>
    <w:p>
      <w:pPr/>
      <w:r>
        <w:rPr/>
        <w:t xml:space="preserve">Technické služby mají na starosti 352 kilometrů místních komunikací, které patří pod správu města, včetně silnic a chodníků v místních částech.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50/zima-proverila-pripravenost-silnica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2026-06-16T07:06:39+02:00</dcterms:created>
  <dcterms:modified xsi:type="dcterms:W3CDTF">2026-06-16T07:06:39+02:00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