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Basketbalová exhibice připomene slavnou éru extraligy</w:t>
      </w:r>
    </w:p>
    <w:p>
      <w:pPr/>
      <w:r>
        <w:rPr/>
        <w:t xml:space="preserve">“V hale proběhne taková oslava basketbalu. Bude to pojato formou show, bude to basketbalový zápas dvou týmů. Nastoupí tým bývalých mistrů republiky proti bývalým extraligovým hráčům, kteří tady v Novém Jičíně působili,” uvedla Danuše Starečková, spoluorganizátorka akce.  </w:t>
      </w:r>
    </w:p>
    <w:p>
      <w:pPr/>
      <w:r>
        <w:rPr/>
        <w:t xml:space="preserve">Na palubovce basketbalové haly by se tedy měli znovu objevit téměř všichni členové historicky nejúspěšnějšího týmu, trenéři a další, kteří se starali o jejich zázemí. Pořadatelem akce jsou místní fanoušci basketbalu ve spolupráci s basketbalovým klubem. </w:t>
      </w:r>
    </w:p>
    <w:p>
      <w:pPr/>
      <w:r>
        <w:rPr/>
        <w:t xml:space="preserve">“Letos v roce 2019 je 20 let od získání titulu Mistra České republiky v basketbalu, jediného titulu, my jsme na něj přesto neskutečně hrdi,” podotkl  Pavel Kelar, prezident BC Nový Jičín. </w:t>
      </w:r>
    </w:p>
    <w:p>
      <w:pPr/>
      <w:r>
        <w:rPr/>
        <w:t xml:space="preserve">“Přijedou hráči nejen z České republiky, ale také ze zahraničí. Všichni se těší, my se také těšíme, takže věříme, že bude plná hala a že si ten basket všichni užijeme,” podotkla Danuše Starečková. </w:t>
      </w:r>
    </w:p>
    <w:p>
      <w:pPr/>
      <w:r>
        <w:rPr/>
        <w:t xml:space="preserve">Basketbalová show v hale na bazéně začíná v sobotu 8. června v 16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17/basketbalova-exhibice-pripomene-slavnou-eru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2026-05-30T04:35:20+02:00</dcterms:created>
  <dcterms:modified xsi:type="dcterms:W3CDTF">2026-05-30T04:35:20+02:00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