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24.7.2019,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Nejvíce vánočních ozdob se vyrobí v létě</w:t>
      </w:r>
    </w:p>
    <w:p>
      <w:pPr/>
      <w:r>
        <w:rPr/>
        <w:t xml:space="preserve">Přírodnímotivy na čirých foukaných koulích už druhým rokem zůstávajína výsluní mezi vánočními ozdobami. K tomu teď nověmalířky přidaly zdobí třeba skleněné listy. Oblíbené  už poněkolik let zůstávají  hříbky, medvídci a další figurky ze skla.Přestožečas těchto skleněných ozdob přijde až za několik měsíců, užnyní je ve Slezské tvorbě vyrábí.</w:t>
      </w:r>
    </w:p>
    <w:p>
      <w:pPr/>
      <w:hyperlink r:id="rId9" w:history="1">
        <w:r>
          <w:rPr/>
          <w:t xml:space="preserve"/>
        </w:r>
      </w:hyperlink>
      <w:r>
        <w:rPr/>
        <w:t xml:space="preserve">„Dokončena je výroba pro americkézákazníky, kterým jsme museli expedovat ozdobydo konce června. Teď děláme výrobu pro evropské zákazníky.Expedovat budeme aždo září,“ objasnil vedoucívýroby JaroslavVeverka.</w:t>
      </w:r>
    </w:p>
    <w:p>
      <w:pPr/>
      <w:r>
        <w:rPr/>
        <w:t xml:space="preserve">Z opavskédílny putuje do světa každoročně na půl milionu ručněvyráběných skleněných ozdob. Přestože se právě nynídokončuje výroba pro letošní Vánoce, zároveň se chystajídekory po ty příští. Tady, vevýrobě je problém rozlišit, kdyjsou v kalendáři na řadě ty skutečné vánoční svátky.</w:t>
      </w:r>
    </w:p>
    <w:p>
      <w:pPr/>
      <w:r>
        <w:rPr/>
        <w:t xml:space="preserve">„Toje jako když někdo celý rok peče chleba. Je to práce. A tyVánoce bereme tak, že už máme zase další rok za sebou,“usmívá se malířka KvětoslavaTurková.</w:t>
      </w:r>
    </w:p>
    <w:p>
      <w:pPr/>
      <w:r>
        <w:rPr/>
        <w:t xml:space="preserve">Mezipřevahou  klasických ozdob jsme zahlédli také smajlíky, kteřísice moc vánočně nevypadají, zato rozesmějí každý vánočnístromeček. Ovšemobecně lidé zůstávají věrní spíš klasice.</w:t>
      </w:r>
    </w:p>
    <w:p>
      <w:pPr/>
      <w:r>
        <w:rPr/>
        <w:t xml:space="preserve">Slezskátvorba vyrábí asi 60% skleněných vánočních ozdob pro tuzemskýtrh. Největšími zahraničními odběrateli jsou Spojené státyamerické, Německo, Rakousko, Holandsko, Itálie a Francie.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6503/nejvice-vanocnich-ozdob-se-vyrobi-v-lete"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2026-05-13T16:27:43+02:00</dcterms:created>
  <dcterms:modified xsi:type="dcterms:W3CDTF">2026-05-13T16:27:43+02:00</dcterms:modified>
</cp:coreProperties>
</file>

<file path=docProps/custom.xml><?xml version="1.0" encoding="utf-8"?>
<Properties xmlns="http://schemas.openxmlformats.org/officeDocument/2006/custom-properties" xmlns:vt="http://schemas.openxmlformats.org/officeDocument/2006/docPropsVTypes"/>
</file>