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Dovnitř se nedostanou zvířata ani vandalové. Další dětská hřiště ve F-M bude chránit oplocení</w:t>
      </w:r>
    </w:p>
    <w:p>
      <w:pPr/>
      <w:r>
        <w:rPr/>
        <w:t xml:space="preserve">Město přistoupilo k oplocování dětských hřišť už před několika lety, a to hlavně kvůli větší bezpečnosti dětí ale také ochraně instalovaného mobiliáře a herních prvků. Do této chvíle se oplocení dočkalo už patnáct hřišť a do konce tohoto roku přibudou další.</w:t>
      </w:r>
    </w:p>
    <w:p>
      <w:pPr/>
      <w:r>
        <w:rPr/>
        <w:t xml:space="preserve">“Oplocení hřišť zamezuje volnému pohybu psů, kteří svými exkrementy často znečišťovali prostor hřiště. Plocha hřiště je jasně ohraničena a platí na ní jasně stanovený řád, mimo jiné to, že na hřiště se nesmí vodit psi a kočky, jezdit na kole ani skateboardu, kouřit ani pít alkohol a zdržovat se mimo návštěvní dobu. V případě porušení těchto pravidel řeší věc městská policie, přičemž se odkazuje na návštěvní řád,“ připomenul primátor Michal Pobucký.</w:t>
      </w:r>
    </w:p>
    <w:p>
      <w:pPr/>
      <w:r>
        <w:rPr/>
        <w:t xml:space="preserve">Oplocení nově získají čtyři dětská hřiště. V posledním zářijovém týdnu začali zaměstnanci technických služeb s oplocováním dětského hřiště na Malém Koloredově, další se týká hřiště u čtvrté základní školy, na Nové Osadě a v Janáčkově parku.</w:t>
      </w:r>
    </w:p>
    <w:p>
      <w:pPr/>
      <w:r>
        <w:rPr/>
        <w:t xml:space="preserve">“Ty práce spočívají stejně jako v letech předcházejících v zaměření a vyměření prostoru, zabetonování sloupků, pověšení plotových dílců, kdy výška bude stejná jako u jiných hřišť 120 centimetrů a v poslední fázi budou jednotlivé plotové dílce osazeny dětskými prvky, motivy, které letos věnovaly děti ze školní družiny ze sedmé základní školy, z mateřské školky Kouzelný svět a ze základní umělecké školy,” uvedl předseda představenstva TS F-M Jaromír Kohut.</w:t>
      </w:r>
    </w:p>
    <w:p>
      <w:pPr/>
      <w:r>
        <w:rPr/>
        <w:t xml:space="preserve">Veškeré práce by měly Technické služby ukončit v první dekádě listopadu. Celkové náklady činí zhruba milion šedesát tisíc korun bez DPH s tím, že stejně jako u ostatních už oplocených dětských hřišť budou i tato od dubna příštího roku uzamykatelná.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685/dovnitr-se-nedostanou-zvirata-ani-vandalove-dalsi-detska-hriste-ve-fm-bude-chranit-opl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2026-05-13T04:24:16+02:00</dcterms:created>
  <dcterms:modified xsi:type="dcterms:W3CDTF">2026-05-13T04:24:16+02:00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