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L. Janáčka zažijí s orchestrem pět dnů během německého festivalu</w:t>
      </w:r>
    </w:p>
    <w:p>
      <w:pPr/>
      <w:r>
        <w:rPr/>
        <w:t xml:space="preserve">“Společně jejich i náš orchestr vystoupí na festivalu ve spojitosti se Dnem dětí a mládeže Glauchau. Celý výjezd bude trvat pět dní a uskuteční se na začátku listopadu. Cílem výjezdu je nejen samotný koncert, ale také poznání, jak funguje systém hudebních škol v Německu,” řekla ředitelka ZUŠ L. Janáčka Anna Mikulová.</w:t>
      </w:r>
    </w:p>
    <w:p>
      <w:pPr/>
      <w:r>
        <w:rPr/>
        <w:t xml:space="preserve">V Německu se bude během koncertu prezentovat i sólistka Tereza Slanečková, která za doprovodu klavíru zahraje na klarinet.</w:t>
      </w:r>
    </w:p>
    <w:p>
      <w:pPr/>
      <w:r>
        <w:rPr/>
        <w:t xml:space="preserve">Celkově škola předvede deset skladeb s třiceti členným orchestrem.</w:t>
      </w:r>
    </w:p>
    <w:p>
      <w:pPr/>
      <w:r>
        <w:rPr/>
        <w:t xml:space="preserve">“Z toho dvě budeme provádět s orchestrem společně. Oni nám nabídli tři skladby a my jsme si jednu vybrali. Stejně tomu bylo naopak. Velmi se na to těšíme. Vybrali jsme si skladbu Ludwiga van Beethovena, protože to je velký německý klasik,” dodala učitelka Jana Prefetová.</w:t>
      </w:r>
    </w:p>
    <w:p>
      <w:pPr/>
      <w:r>
        <w:rPr/>
        <w:t xml:space="preserve">“Já na housle hraji už jedenáct let. Budeme hrát asi deset skladeb s orchestrem a tam se asi nejvíce těším na Piráty z Karibiku,” řekla žákyně ZUŠ.</w:t>
      </w:r>
    </w:p>
    <w:p>
      <w:pPr/>
      <w:r>
        <w:rPr/>
        <w:t xml:space="preserve">“Do Německa se těším, protože se tam podíváme na německou školu, muzikanty,” dodala jiná žákyně.</w:t>
      </w:r>
    </w:p>
    <w:p>
      <w:pPr/>
      <w:r>
        <w:rPr/>
        <w:t xml:space="preserve">Škola odjíždí do Německa 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79/zaci-zus-l-janacka-zaziji-s-orchestrem-pet-dnu-behem-nemeck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2026-05-14T17:18:14+02:00</dcterms:created>
  <dcterms:modified xsi:type="dcterms:W3CDTF">2026-05-14T17:18:14+02:00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