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Mysliveckou uniformu si zasloužili další nováčci</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Poprosil jsem ho, jestli by mě nepozval na hon, a tam se mi to zalíbilo,” podotkl Lukáš Klein, uchazeč o lovecký lístek.</w:t>
      </w:r>
    </w:p>
    <w:p>
      <w:pPr/>
      <w:r>
        <w:rPr/>
        <w:t xml:space="preserve">“Máme to v rodině. Jsem, dá se říci, poslední pokračovatel v myslivosti. Rodiče nás od mala vedli k přírodě a ke vztahu ke zvěři,”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vyjmenoval Ladislav Raffai, předseda Okresního mysliveckého spolku v Novém Jičíně.</w:t>
      </w:r>
    </w:p>
    <w:p>
      <w:pPr/>
      <w:r>
        <w:rPr/>
        <w:t xml:space="preserve">Například v oblasti zoologie musí uchazeči o lovecký lístek poznat veškeré myslivecké druhy zvěře.</w:t>
      </w:r>
    </w:p>
    <w:p>
      <w:pPr/>
      <w:r>
        <w:rPr/>
        <w:t xml:space="preserve">“Tady máme třeba strakapouda, jsou tři druhy strakapoudů. U nás se nejvíce vyskytuje tento,” ukázal na vycpaný preparát opeřence Alois Havrlant, zkušební komisař z oblasti zoologie.  </w:t>
      </w:r>
    </w:p>
    <w:p>
      <w:pPr/>
      <w:r>
        <w:rPr/>
        <w:t xml:space="preserve">“Zkouška je velmi náročná, rovná se rozsahem výuky minimálně maturitě. Těch otázek je hodně z velkého rozsahu předmětů,” konstatoval  Ladislav Raffai. </w:t>
      </w:r>
    </w:p>
    <w:p>
      <w:pPr/>
      <w:r>
        <w:rPr/>
        <w:t xml:space="preserve">“Já osobně, když bych si mohla vybrat, tak si strašně ráda poslechnu, co uchazeči ví o krkavcovitých, protože to jsou naši nejchytřejší ptáci,” uvedla Kateřina Mariánková, nová lektorka Okresního mysliveckého svazu Nový Jičín.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217/mysliveckou-uniformu-si-zaslouzili-dalsi-nova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2026-06-22T15:07:07+02:00</dcterms:created>
  <dcterms:modified xsi:type="dcterms:W3CDTF">2026-06-22T15:07:07+02:00</dcterms:modified>
</cp:coreProperties>
</file>

<file path=docProps/custom.xml><?xml version="1.0" encoding="utf-8"?>
<Properties xmlns="http://schemas.openxmlformats.org/officeDocument/2006/custom-properties" xmlns:vt="http://schemas.openxmlformats.org/officeDocument/2006/docPropsVTypes"/>
</file>