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dezinfikovali ZŠ G. Svobody v Havířově, kde se u jednoho žáka prokázala nákaza</w:t>
      </w:r>
    </w:p>
    <w:p>
      <w:pPr/>
      <w:r>
        <w:rPr/>
        <w:t xml:space="preserve">V sobotu ráno museli hasiči školu důkladně dezinfikovat, protože už v pondělí usednou do tříd i žáci z prvního stupně. Náměstkyni primátora pro školství se to moc nelíbí, ale respektuje doporučení hygieniků.</w:t>
      </w:r>
    </w:p>
    <w:p>
      <w:pPr/>
      <w:r>
        <w:rPr/>
        <w:t xml:space="preserve">"Na místě zasahují dvě jednotky hasičského sboru MSK. Jedna jednotka z Havířova a jedna z Karviné. Jednotka ze stanice v Karviné je předurčená na zásahy s dekontaminací prostor, které jsou podezřelé na výskyt koronaviru. Tato jednotka má speciální vybavení. Jedná se o vyvíječe teplého aerosolu a samozřejmě potřebné ochranné prostředky. Celkem těchto jednotek máme na území MSK šest. Pomocí těchto tepelných vyvíječů aerosolu do místnosti aplikují dezinfekci, místnosti se následně třicet minut nechají uzavřené a dezinfekce působí. Po třiceti minutách se prostory vyvětrají a měly by být dekontaminovány,” řekl mluvčí HZS MSK Marek Gašparín.</w:t>
      </w:r>
    </w:p>
    <w:p>
      <w:pPr/>
      <w:r>
        <w:rPr/>
        <w:t xml:space="preserve">{{souvisejici-clanek-"11000020446"}}</w:t>
      </w:r>
    </w:p>
    <w:p>
      <w:pPr/>
      <w:r>
        <w:rPr/>
        <w:t xml:space="preserve">“Řešili jsme to hned s hygienou. Celá ta skupina, to je třináct dětí a dvě učitelky, budou v karanténě 14 dní. S hygienou jsme se ještě domlouvali, zda od pondělí otevřeme první stupeň a říkali, že není problém, že mohou děti chodit do školy a budou v jiném pavilonu. Ale já jsem sama zvědavá na rodiče, jestli vůbec děti do školy pošlou. I když potvrdili účast. My máme zhruba 54% dětí, které mají do základních škol nastoupit, ale kdyby to bylo na mě a já byla na hygieně, tak tu školu neotevřu. Hygiena to ale povolila, tak se budeme řídit jejich pokyny a samozřejmě budeme dodržovat všechny bezpečnostní a hygienické předpisy. Uvidíme, jak to bude pokračovat dál,” řekla náměstkyně primátora Jana Feberová (ČSSD).</w:t>
      </w:r>
    </w:p>
    <w:p>
      <w:pPr>
        <w:pStyle w:val="Heading3"/>
      </w:pPr>
      <w:hyperlink r:id="rId9" w:history="1">
        <w:r>
          <w:rPr/>
          <w:t xml:space="preserve">Nakažených horníků přibývá. Po Darkově jsou nemocní hlášeni i z Dolu ČSM</w:t>
        </w:r>
      </w:hyperlink>
    </w:p>
    <w:p>
      <w:pPr>
        <w:pStyle w:val="Heading3"/>
      </w:pPr>
      <w:hyperlink r:id="rId10" w:history="1">
        <w:r>
          <w:rPr/>
          <w:t xml:space="preserve">Hasiči ze zásahu u tragického požáru jsou v karanténě. Jeden dobrovolný kolega byl pozitivně testován jako horník z Darkova</w:t>
        </w:r>
      </w:hyperlink>
    </w:p>
    <w:p>
      <w:pPr>
        <w:pStyle w:val="Heading3"/>
      </w:pPr>
      <w:hyperlink r:id="rId11" w:history="1">
        <w:r>
          <w:rPr/>
          <w:t xml:space="preserve">Na Dole Darkov procházejí plošným testováním všichni zaměstnanci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445/hasici-dezinfikovali-zs-g-svobody-v-havirove-kde-se-u-jednoho-zaka-prokazala-nakaza" TargetMode="External"/><Relationship Id="rId9" Type="http://schemas.openxmlformats.org/officeDocument/2006/relationships/hyperlink" Target="https://polar.cz/zpravy/karvinsko/karvina/11000020408/nakazenych-horniku-pribyva-po-darkove-jsou-nemocni-hlaseni-i-z-dolu-csm" TargetMode="External"/><Relationship Id="rId10" Type="http://schemas.openxmlformats.org/officeDocument/2006/relationships/hyperlink" Target="https://polar.cz/zpravy/karvinsko/havirov/11000020392/hasici-ze-zasahu-u-tragickeho-pozaru-jsou-v-karantene-jeden-dobrovolny-kolega-byl-pozitivne-testovan-jako-hornik-z-darkova" TargetMode="External"/><Relationship Id="rId11" Type="http://schemas.openxmlformats.org/officeDocument/2006/relationships/hyperlink" Target="https://polar.cz/zpravy/karvinsko/karvina/11000020362/na-dole-darkov-prochazeji-plosnym-testovanim-vsichni-zamest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2026-04-20T18:28:17+02:00</dcterms:created>
  <dcterms:modified xsi:type="dcterms:W3CDTF">2026-04-20T18:28:17+02:00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