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se víc otevírá lidem, zprostředkovalo setkání se spisovatelem</w:t>
      </w:r>
    </w:p>
    <w:p>
      <w:pPr/>
      <w:r>
        <w:rPr/>
        <w:t xml:space="preserve">Historie Nového Jičína a výroba klobouků - to jsou dvě stálé expozice v Žerotínském zámku, které spolu s výstavami tvoří základní prezentace směrem k veřejnosti. Teď se ale muzeum rozhodlo více otevřít návštěvníkům, a pozvalo je na pořad s brněnským spisovatelem a výtvarníkem Pavlem Čechem.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“Takové setkání s autorem na téma literatura je u nás poprvé. Věříme, že sejde spousta čtenářů a že budeme tady v tomto duchu pokračovat i s dalšími autory.”  </w:t>
      </w:r>
    </w:p>
    <w:p>
      <w:pPr/>
      <w:r>
        <w:rPr/>
        <w:t xml:space="preserve">Jak se ukázalo, příznivců má Pavel Čech mezi novojičínskými dětmi a tím pádem i jejich rodiči mnoho. Řada z nich si přinesla i některou z jeho dvacítky autorských knih.</w:t>
      </w:r>
    </w:p>
    <w:p>
      <w:pPr/>
      <w:r>
        <w:rPr>
          <w:b w:val="1"/>
          <w:bCs w:val="1"/>
        </w:rPr>
        <w:t xml:space="preserve">účastník akce:  </w:t>
      </w:r>
      <w:r>
        <w:rPr/>
        <w:t xml:space="preserve">“My jsme slyšeli Pavla Čecha v knihovně v Bílovci, byl úžasný, a tak jsme si setkání s ním chtěli zopakovat.”</w:t>
      </w:r>
    </w:p>
    <w:p>
      <w:pPr/>
      <w:r>
        <w:rPr>
          <w:b w:val="1"/>
          <w:bCs w:val="1"/>
        </w:rPr>
        <w:t xml:space="preserve">účastník akce:</w:t>
      </w:r>
      <w:r>
        <w:rPr/>
        <w:t xml:space="preserve"> “Těším se, že tu budeme i kreslit.”  </w:t>
      </w:r>
    </w:p>
    <w:p>
      <w:pPr/>
      <w:r>
        <w:rPr>
          <w:b w:val="1"/>
          <w:bCs w:val="1"/>
        </w:rPr>
        <w:t xml:space="preserve">účastník akce:</w:t>
      </w:r>
      <w:r>
        <w:rPr/>
        <w:t xml:space="preserve"> “Jeho knížka o pavoukovi Čendovi byla první, kterou jsem v šesti letech přečetl.” </w:t>
      </w:r>
    </w:p>
    <w:p>
      <w:pPr/>
      <w:r>
        <w:rPr>
          <w:b w:val="1"/>
          <w:bCs w:val="1"/>
        </w:rPr>
        <w:t xml:space="preserve">Pavel Čech, výtvarník a spisovatel:  </w:t>
      </w:r>
      <w:r>
        <w:rPr/>
        <w:t xml:space="preserve">“Já pořád něco dělám, teď maluji obrazy. Pořád to střídám, maluji nějakou volnou tvorbu a pak vždycky přijde nějaký dárek shůry ve formě nějakého příběhu, a najednou má člověk to puzení, že to musí nějak zaznamenat a  začne přemýšlet, jestli formou komiksu nebo to bude obrázková kniha.” </w:t>
      </w:r>
    </w:p>
    <w:p>
      <w:pPr/>
      <w:r>
        <w:rPr/>
        <w:t xml:space="preserve">V průběhu povídání si děti mohly volně malovat své obrázky, setkání zakončila autogramiáda.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80/muzeum-novojicinska-se-vic-otevira-lidem-zprostredkovalo-setkani-se-spiso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2026-05-02T03:55:18+02:00</dcterms:created>
  <dcterms:modified xsi:type="dcterms:W3CDTF">2026-05-02T03:55:18+02:00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