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25.1.2021,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Deváťákům, kteří s výběrem školy i přípravou na přijímačky finišují online, jde do tuhého</w:t>
      </w:r>
    </w:p>
    <w:p>
      <w:pPr/>
      <w:r>
        <w:rPr/>
        <w:t xml:space="preserve">Aneta Fialová z Nového Jičína je už rozhodnutá pro střední pedagogickou školu v Odrách. Její spolužačka, Lucie Grossmannová, je na uměleckou školu do Ostravy dokonce přijata. </w:t>
      </w:r>
    </w:p>
    <w:p>
      <w:pPr/>
      <w:r>
        <w:rPr>
          <w:b w:val="1"/>
          <w:bCs w:val="1"/>
        </w:rPr>
        <w:t xml:space="preserve">Aneta Fialová, 9. třída, ZŠ Komenského 68, Nový Jičín: </w:t>
      </w:r>
      <w:r>
        <w:rPr/>
        <w:t xml:space="preserve">“Kvůli koroně jsme neměla možnost.” </w:t>
      </w:r>
    </w:p>
    <w:p>
      <w:pPr/>
      <w:r>
        <w:rPr>
          <w:b w:val="1"/>
          <w:bCs w:val="1"/>
        </w:rPr>
        <w:t xml:space="preserve">Lucie Grossmannová, 9. třída, ZŠ Komenského 68, Nový Jičín: </w:t>
      </w:r>
      <w:r>
        <w:rPr/>
        <w:t xml:space="preserve">“Měla jsem možnost se podívat do školy AV ART v Ostravě, kde jsem byla i přijata. Já oceňuji, že se snaží, že na internetu je přístup k informacím, k fotografiím, ale rozhodně je to lepší naživo.”   </w:t>
      </w:r>
    </w:p>
    <w:p>
      <w:pPr/>
      <w:r>
        <w:rPr/>
        <w:t xml:space="preserve">Tahle dvě děvčata mají jasno</w:t>
      </w:r>
      <w:r>
        <w:rPr>
          <w:b w:val="1"/>
          <w:bCs w:val="1"/>
        </w:rPr>
        <w:t xml:space="preserve">, </w:t>
      </w:r>
      <w:r>
        <w:rPr/>
        <w:t xml:space="preserve">nicméně dalším deváťáků mohou ještě jakákoliv informace v rozhodování pomoci. Snaží se je zprostředkovat i základní škola, která nenechala nic na náhodě. Komplikovanou situaci s možností uzavření škol, byť neradi, předvídali a žákům posledních ročníků i těm, kteří mají zájem o víceletá gymnázia, předkládali maximum informací o školách a přijímacím řízení už na podzim. </w:t>
      </w:r>
    </w:p>
    <w:p>
      <w:pPr/>
      <w:r>
        <w:rPr>
          <w:b w:val="1"/>
          <w:bCs w:val="1"/>
        </w:rPr>
        <w:t xml:space="preserve">Iveta Žemličková, výchovný poradce, ZŠ Komenského 68, Nový Jičín: </w:t>
      </w:r>
      <w:r>
        <w:rPr/>
        <w:t xml:space="preserve">“My máme na hlavních stránkách školy odkaz na volbu povolání, a tam se pořád vše aktualizuje. Teď nejnověji jsme dostali informaci o online veletrhu Moravskoslezského kraje, takže to znovu mají zveřejněno na skupině, a byli na to upozorněni.” </w:t>
      </w:r>
    </w:p>
    <w:p>
      <w:pPr/>
      <w:r>
        <w:rPr/>
        <w:t xml:space="preserve">Po správném rozhodnutí pak bude následovat  ten ještě důležitější krok, zvládnout přijímačky. Ne každému online výuka k motivaci a plnému nasazení stačí, i když všichni mají možnost absolvovat distanční přípravu navíc v hodinách českého jazyka a matematiky a individuální konzultace.  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“Pokud by měla být škola ještě delší dobu uzavřena, tak jim určitě nastane problém, ale pořád je možnost docházet do školy na konzultace.”</w:t>
      </w:r>
    </w:p>
    <w:p>
      <w:pPr/>
      <w:r>
        <w:rPr/>
        <w:t xml:space="preserve">Uzávěrka přihlášek na střední školy je 1. března, první termín přijímacích zkoušek  je 12.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769/devatakum-kteri-s-vyberem-skoly-i-pripravou-na-prijimacky-finisuji-online-jde-do-tuh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2026-04-14T23:29:26+02:00</dcterms:created>
  <dcterms:modified xsi:type="dcterms:W3CDTF">2026-04-14T23:29:26+02:00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