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bytovém domě v Anenské ulici ve Frýdku-Místku hrozí havárie vnitřních rozvodů, město připravuje velkou rekonstrukci</w:t>
      </w:r>
    </w:p>
    <w:p>
      <w:pPr/>
      <w:r>
        <w:rPr/>
        <w:t xml:space="preserve">Městský bytový dům v Anenské ulici číslo popisné 689. Při  revizi tady zjistili, že na některých místech ve stoupačkách netěsní odpadní  potrubí. Vlivem toho dochází k oxidaci plynového potrubí, odborníci proto  doporučili Frýdku-Místku tuto situaci urychleně řešit.</w:t>
      </w:r>
    </w:p>
    <w:p>
      <w:pPr/>
      <w:r>
        <w:rPr>
          <w:b w:val="1"/>
          <w:bCs w:val="1"/>
        </w:rPr>
        <w:t xml:space="preserve">Radovan Hořínek, náměstek primátora Frýdku-Místku:</w:t>
      </w:r>
      <w:r>
        <w:rPr/>
        <w:t xml:space="preserve"> "V průběhu roku 2020 byla provedena revize rozvodů plynu  a bylo zjištěno, že v některých bytech se jedná o nevyhovující stav. Další revize proběhla na začátku tohoto roku, kdy bylo zjištěno,  že ten nevyhovující a závažný stav se nadále rozšiřuje."</w:t>
      </w:r>
    </w:p>
    <w:p>
      <w:pPr/>
      <w:r>
        <w:rPr>
          <w:b w:val="1"/>
          <w:bCs w:val="1"/>
        </w:rPr>
        <w:t xml:space="preserve">Jiří Kajzar, náměstek primátora Frýdku-Místku:</w:t>
      </w:r>
      <w:r>
        <w:rPr/>
        <w:t xml:space="preserve"> "Ten technický stav je mnohdy tak špatný, že už je na pokraji  havarijního stavu."</w:t>
      </w:r>
    </w:p>
    <w:p>
      <w:pPr/>
      <w:r>
        <w:rPr>
          <w:b w:val="1"/>
          <w:bCs w:val="1"/>
        </w:rPr>
        <w:t xml:space="preserve">Radovan Hořínek, náměstek primátora Frýdku-Místku:</w:t>
      </w:r>
      <w:r>
        <w:rPr/>
        <w:t xml:space="preserve"> "Bude přistoupeno k rekonstrukci a opravě. A to nejen  rozvodů plynu, ale i vody, odpadních rozvodů a vzduchotechniky."</w:t>
      </w:r>
    </w:p>
    <w:p>
      <w:pPr/>
      <w:r>
        <w:rPr/>
        <w:t xml:space="preserve">Celá akce by měla vyjít na zhruba 9 milionů korun. Aktuálně probíhá  výběrové řízení na firmu, která opravu provede. Začít by následně měla ve druhé  polovině června a potrvá zhruba čtyři měsíce. Během té doby čeká obyvatele domu  velice obtížné období. </w:t>
      </w:r>
    </w:p>
    <w:p>
      <w:pPr/>
      <w:r>
        <w:rPr>
          <w:b w:val="1"/>
          <w:bCs w:val="1"/>
        </w:rPr>
        <w:t xml:space="preserve">Jiří Kajzar, náměstek primátora Frýdku-Místku:</w:t>
      </w:r>
      <w:r>
        <w:rPr/>
        <w:t xml:space="preserve"> "Nájemníci budou omezeni v dodávce vody a nebudou moci  částečně vařit, používat toaletu, koupelnu a tak dále, což vyvolá samozřejmě  určité problémy a obtíže, s tím počítáme a já bych poprosil, aby byli  trpěliví, protože je to opravdu nutné udělat."</w:t>
      </w:r>
    </w:p>
    <w:p>
      <w:pPr/>
      <w:r>
        <w:rPr/>
        <w:t xml:space="preserve">Oprava bude rozdělená do čtyř etap podle stoupaček. Na jedné  větvi je zhruba 15 bytů a její rekonstrukce potrvá 21 dní. </w:t>
      </w:r>
    </w:p>
    <w:p>
      <w:pPr/>
      <w:r>
        <w:rPr>
          <w:b w:val="1"/>
          <w:bCs w:val="1"/>
        </w:rPr>
        <w:t xml:space="preserve">Jiří Kajzar, náměstek primátora Frýdku-Místku:</w:t>
      </w:r>
      <w:r>
        <w:rPr/>
        <w:t xml:space="preserve"> "Teď proběhne po výběrovém řízení informační kampaň, proto  točíme i tuto reportáž, že je něco takového čeká, budou informace ve zpravodaji  města, budou kontaktní osoby, jak na investičním odboru, tak na odboru správy  obecního majetku. Budou mít zprávy tady na nástěnkách domu v chodbě a  budou kontaktní osoby zodpovídat všechny otázky."</w:t>
      </w:r>
    </w:p>
    <w:p>
      <w:pPr/>
      <w:r>
        <w:rPr/>
        <w:t xml:space="preserve">Po dobu rekonstrukce budou mít nájemníci zajištěny náhradní toalety  ve dvou prázdných bytech, v přízemí i mobilní WC venku před domem. V suterénu  bude přístup i k pitné vodě. </w:t>
      </w:r>
    </w:p>
    <w:p>
      <w:pPr/>
      <w:r>
        <w:rPr>
          <w:b w:val="1"/>
          <w:bCs w:val="1"/>
        </w:rPr>
        <w:t xml:space="preserve">Jiří Kajzar, náměstek primátora Frýdku-Místku:</w:t>
      </w:r>
      <w:r>
        <w:rPr/>
        <w:t xml:space="preserve"> "Plánujeme v dalších fázích zateplení toho objektu, což  bude na úsporu tepla a energií. I s tím provedeme opravu balkonů, které jsou taky ve  špatném stavu. Nakonec ještě musíme ještě vymyslet, jak udělat opravu páteřní  elektroinstalace, která také není v dobrém stavu."</w:t>
      </w:r>
    </w:p>
    <w:p>
      <w:pPr/>
      <w:r>
        <w:rPr/>
        <w:t xml:space="preserve">Podle náměstka primátora je zanedbanost na městském majetku  velmi značná a je třeba ji řešit. </w:t>
      </w:r>
    </w:p>
    <w:p>
      <w:pPr/>
      <w:r>
        <w:rPr>
          <w:b w:val="1"/>
          <w:bCs w:val="1"/>
        </w:rPr>
        <w:t xml:space="preserve">Jiří Kajzar, náměstek primátora Frýdku-Místku:</w:t>
      </w:r>
      <w:r>
        <w:rPr/>
        <w:t xml:space="preserve"> "Limituje nás to v rozvoji města a na bytovém a nebytovém  fondu se odhaduje ta zanedbanost kolem 400 milionů a na ostatním majetku až  kolem jedné miliardy."</w:t>
      </w:r>
    </w:p>
    <w:p>
      <w:pPr/>
      <w:r>
        <w:rPr/>
        <w:t xml:space="preserve">Přednost v opravách mají byty, sociální zařízení, školy  a podobně.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123/v-bytovem-dome-v-anenske-ulici-ve-frydkumistku-hrozi-havarie-vnitrnich-rozvodu-mesto-pripravuje-velk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2026-04-10T15:21:27+02:00</dcterms:created>
  <dcterms:modified xsi:type="dcterms:W3CDTF">2026-04-10T15:21:27+02:00</dcterms:modified>
</cp:coreProperties>
</file>

<file path=docProps/custom.xml><?xml version="1.0" encoding="utf-8"?>
<Properties xmlns="http://schemas.openxmlformats.org/officeDocument/2006/custom-properties" xmlns:vt="http://schemas.openxmlformats.org/officeDocument/2006/docPropsVTypes"/>
</file>