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v Havířově se vzdělávali, jak přirozeně rozvíjet pohyb dětí</w:t>
      </w:r>
    </w:p>
    <w:p>
      <w:pPr/>
      <w:r>
        <w:rPr/>
        <w:t xml:space="preserve">V hodinách tělesné výchovy je nesmírně důležité, aby se zejména malé děti rozvíjely přirozeným způsobem a nekladl se důraz na specializaci. Na katedře pedagogiky Ostravské univerzity vznikl vzdělávací program pro učitele tělesné výchovy. Pilotně lektoři v čele s reprezentačním trenérem mužů házené Rastislavem Trtíkem, zavítali přímo za pedagogy do Havířova, kde byl projekt velký zájem. </w:t>
      </w:r>
    </w:p>
    <w:p>
      <w:pPr/>
      <w:r>
        <w:rPr>
          <w:b w:val="1"/>
          <w:bCs w:val="1"/>
        </w:rPr>
        <w:t xml:space="preserve">Rastislav Trtík, externí asistent katedry lidského pohybu Ped. fakulty OU:</w:t>
      </w:r>
      <w:r>
        <w:rPr/>
        <w:t xml:space="preserve"> "Nám v tomto projektu nejde o hru jako takovou. Nám jde o žáka, o to dítě. My preferujeme atletiku, gymnastiku, plavání a miniházenou. Tyto čtyři sportovní disciplíny v sobě zahrnují ve své charakteristice ty základní lokomoce. To je běh, skok a hod. Tam nejsou žádné specializované pohyby, nic. To znamená, tam se nemá co pokazit, co jak se posunout jinam. Zkrátit, prodloužit. Je to úplně přirozeným způsobem."</w:t>
      </w:r>
    </w:p>
    <w:p>
      <w:pPr/>
      <w:r>
        <w:rPr>
          <w:b w:val="1"/>
          <w:bCs w:val="1"/>
        </w:rPr>
        <w:t xml:space="preserve">Josef Hanibal, učitel ZŠ Gorkého: </w:t>
      </w:r>
      <w:r>
        <w:rPr/>
        <w:t xml:space="preserve">"Dalo mi to inspiraci, připomenutí některých cvičení, průpravných her, které už jsem třeba zapomněl, nepoužívám. Házená je tam všechno, co je pro děti přirozené. Hodit, chytit, běžet a zapojit se do kolektivu, spolupracovat v kolektivu."</w:t>
      </w:r>
    </w:p>
    <w:p>
      <w:pPr/>
      <w:r>
        <w:rPr/>
        <w:t xml:space="preserve">Do výukové lekce se zapojily děti ze ZŠ Žákovská, kde se právě vzdělávací program odehrával.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strašně moc tady tyto hry. Je dobré se naučit házet, chytat míče, dávat góly.”</w:t>
      </w:r>
    </w:p>
    <w:p>
      <w:pPr/>
      <w:r>
        <w:rPr/>
        <w:t xml:space="preserve"> Učitelé poznatky ze vzdělávacího programu už aplikovali ve svých hodinách a odezva od dětí je prý pozitivní.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50/ucitele-v-havirove-se-vzdelavali-jak-prirozene-rozvijet-pohyb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2026-07-05T04:19:17+02:00</dcterms:created>
  <dcterms:modified xsi:type="dcterms:W3CDTF">2026-07-05T04:19:17+02:00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