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Niezapomniany karnawał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„Rozdaliśmy świadectwa, dzieci są bardzo dumne ze swojej pracy, no i w nagrodę będziemy mieli karnawał, balik maskowy. Rozpoczniemy od poloneza, mam przygotowane wiele różnych zabaw ruchowych, takich zabaw, gdzie można swoją zgrabność pokazać, wierzę, że dzieci będą się dobrze bawić.”</w:t>
      </w:r>
    </w:p>
    <w:p>
      <w:pPr/>
      <w:r>
        <w:rPr/>
        <w:t xml:space="preserve">Pani kierowniczka wystąpiła tu w roli wodzireja na pełny etat, skąd jej kostium wodza. Ale również mniejsi uczestnicy tej imprezy nie pozostawali w tyle z pomysłami na karnawałowe przebrania.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„Przebrałem się za Killorena.” „Ja jestem Batmanem.” „Ja jestem  Spider-Manem.” „Ja mam strój Iron-Mana.” </w:t>
      </w:r>
    </w:p>
    <w:p>
      <w:pPr/>
      <w:r>
        <w:rPr/>
        <w:t xml:space="preserve">Wśród chłopców, jak widać, dominowały postacie o nieziemskich cechach i cudzoziemskich  imionach. Wśród płci pięknej było równie pomysłowo, ale całkiem inaczej. </w:t>
      </w:r>
    </w:p>
    <w:p>
      <w:pPr/>
      <w:r>
        <w:rPr>
          <w:b w:val="1"/>
          <w:bCs w:val="1"/>
        </w:rPr>
        <w:t xml:space="preserve">ankieta, uczennice PSP Stonawa: </w:t>
      </w:r>
      <w:r>
        <w:rPr/>
        <w:t xml:space="preserve">„Ja się przebieram za tancerkę disco.” „Ja jestem za ‘frajerkę’.” „Ja jestem pszczelarką.” „Ja będę za tancerkę orientalną.” „Wybrałam sobie w tym roku strój Hermiony.” „A ja wybrałam sobie strój Złotowłosej.” „Ja się przebrałam za czarnoksiężniczkę.”</w:t>
      </w:r>
    </w:p>
    <w:p>
      <w:pPr/>
      <w:r>
        <w:rPr/>
        <w:t xml:space="preserve">Starsi chłopcy inspirowali się światowymi idolami czy własną zaprawą sportową.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się przebrałem za Roberta Lewandowskiego, ponieważ miał wygrać złotą piłkę.” „Ja przebrałem się za alpinistę. </w:t>
      </w:r>
      <w:r>
        <w:rPr>
          <w:i w:val="1"/>
          <w:iCs w:val="1"/>
        </w:rPr>
        <w:t xml:space="preserve">Łazisz po skałach już</w:t>
      </w:r>
      <w:r>
        <w:rPr>
          <w:i w:val="1"/>
          <w:iCs w:val="1"/>
        </w:rPr>
        <w:t xml:space="preserve">?</w:t>
      </w:r>
      <w:r>
        <w:rPr/>
        <w:t xml:space="preserve"> Tak w Klubie Wysokogórskim Karwina.“</w:t>
      </w:r>
    </w:p>
    <w:p>
      <w:pPr/>
      <w:r>
        <w:rPr/>
        <w:t xml:space="preserve">Gry i zabawy przeplatały się z tańcami z prawdziwego zdarzenia. Dzieci zdążyły już np. opanować mazurka, ale też bez żalu przyjmowały los przegranego w zawodach na jednego jednego zwycięzcę, i dopingowały rywala.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w zeszłym roku chodziły nam myśli po głowie, że zrobimy taki karnawał w szkole. Jednak nie było takiej możliwości, ponieważ nie mogły się odbyć ani lekcje wychowania fizycznego, ani lekcji muzycznego, nie wolno było skakać, tańczyć, nie było wolno się spotykać w ten sposób, jak chcemy to zrobić dzisiaj, żeby dzieci były zadowolone, żeby miały radosne wspomnienia na naszą szkołę. To jest dla nas bardzo ważne.“</w:t>
      </w:r>
    </w:p>
    <w:p>
      <w:pPr/>
      <w:r>
        <w:rPr/>
        <w:t xml:space="preserve">Niewątpliwie wśród tych radosnych wspomnień będą również te związane z tym nietypowym karnawałem w czasach uciążliwej pandemii. A na pewno już będą go mile wspominać Mistrzyni i Mistrz Tańca Karnawału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03/niezapomniany-karnaw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2026-07-04T13:59:06+02:00</dcterms:created>
  <dcterms:modified xsi:type="dcterms:W3CDTF">2026-07-04T13:59:06+02:00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