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Ostravě-Hrabůvce vzniklo nové dětské hřiště. Už ho někdo i poničil</w:t>
      </w:r>
    </w:p>
    <w:p>
      <w:pPr/>
      <w:r>
        <w:rPr/>
        <w:t xml:space="preserve">Dříve nevyužívaný a zanedbaný prostor s pozůstatky betonových zdí mezi panelovými domy v Hrabůvce se díky projektu Náš Jih změnil k nepoznání. Vzniklo tady hřiště pro děti ve věku od 2 do 8 let, které se ihned po vybudování stalo velmi oblíbeným místem. 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"Máme velmi pozitivní ohlasy na to, jak to tady vypadá, jak si tady děti mohou hrát a ozvalo se mnoho dalších lidí z okolí, že by ve své blízkosti chtěli mít taky takové hřiště."</w:t>
      </w:r>
    </w:p>
    <w:p>
      <w:pPr/>
      <w:r>
        <w:rPr/>
        <w:t xml:space="preserve">Dominantou celého hřiště je velká dráha s lanovými překážkami, skluzavkami a horolezeckou stěnou. Nechybí ani kolotoč, pružinové houpačky a mobiliář.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"Hřiště je vždycky super. Dcera miluje chození z hřiště na hřiště, takže využíváme toho, že jich je tady tolik. A co má nejradši? Teď zjistila, že už se nebojí na provazových mostech, takže tím, že jich je tady tolik, tak je super, že to může vyzkoušet a že se nemusí bát."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za to velmi rádi. Je to velmi blízko od našeho domu, takže rádi si tu zaběhneme na houpačku, kterou má malý velmi rád, A celkově je to tu fajn, bezpečné pro děti, multifunkční."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"Negativní věcí je, že ještě před slavnostním otevřením tohoto hřiště došlo ke zničení oplocení. Zhotovitel to samozřejmě opravil."</w:t>
      </w:r>
    </w:p>
    <w:p>
      <w:pPr/>
      <w:r>
        <w:rPr/>
        <w:t xml:space="preserve">Hřiště funguje denně podle provozního řádu, který je nainstalován hned u vstupu na něj.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282/v-ostravehrabuvce-vzniklo-nove-detske-hriste-uz-ho-nekdo-i-poni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