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Anima Viva pomáhá duševně nemocným už 20 let</w:t>
      </w:r>
    </w:p>
    <w:p>
      <w:pPr/>
      <w:r>
        <w:rPr/>
        <w:t xml:space="preserve">Nezisková  organizace Anima Viva vznikla v roce 2002 jako svépomocná skupina  rodičů a osob pečujících o psychicky nemocné. Její činnost  byla založená na  vzájemné pomoci a podpoře. Nyní pomáhá  hendikepovaným  lidem vrátit  se do života.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„U  nás se vesměs ocitají lidé, kteří absolvovali pobyt v  psychiatrické nemocnici nebo jsou v péči psychiatra. A my  jim nabízíme nácvik samostatnosti, nácvik komunikace, snažíme  se jim pomáhat, aby odstraňovali své úzkosti.“</w:t>
      </w:r>
    </w:p>
    <w:p>
      <w:pPr/>
      <w:r>
        <w:rPr/>
        <w:t xml:space="preserve">  V  rámci sociální rehabilitace se učí zvládat péči o domácnost,  vaření nebo třeba vyřídit si potřebné záležitosti na  úřadech. Tyto běžné věci totiž mohou pro lidi s pochroumanou  psychikou představovat nepřekonatelný problém.</w:t>
      </w:r>
    </w:p>
    <w:p>
      <w:pPr/>
      <w:r>
        <w:rPr/>
        <w:t xml:space="preserve">  Jakub  sem dochází teprve krátce. Po experimentováním s drogami měl  nejen psychické problémy, ale začala se mu zhoršovat paměť.</w:t>
      </w:r>
    </w:p>
    <w:p>
      <w:pPr/>
      <w:r>
        <w:rPr>
          <w:b w:val="1"/>
          <w:bCs w:val="1"/>
        </w:rPr>
        <w:t xml:space="preserve">Jakub,  klient, Anima Viva:  </w:t>
      </w:r>
      <w:r>
        <w:rPr/>
        <w:t xml:space="preserve">„Procvičování  paměti a muzikoterapii tady navštěvuji . Měl jsem strašně  špatnou paměť, postupem času se mi to zlepšuje.“</w:t>
      </w:r>
    </w:p>
    <w:p>
      <w:pPr/>
      <w:r>
        <w:rPr/>
        <w:t xml:space="preserve">Lidé  s duševními onemocněními, jako je deprese, schizofrenie či  úzkostné stavy mají potíže s uplatněním na trhu práce. A tak  přímo v Animě vznikla chráněná pracovní místa,  jako  zahradník, recepční či uklízečka. Práci našli někteří také  ve zdejší tréninkové kavárně. Ta vznikla po kompletní  rekonstrukci  objektu v roce 2015.   </w:t>
      </w:r>
    </w:p>
    <w:p>
      <w:pPr/>
      <w:r>
        <w:rPr>
          <w:b w:val="1"/>
          <w:bCs w:val="1"/>
        </w:rPr>
        <w:t xml:space="preserve">Eva,  zaměstnanec, tréninková kavárna, Anima Viva:  </w:t>
      </w:r>
      <w:r>
        <w:rPr/>
        <w:t xml:space="preserve">„Před  pěti lety jsem nastoupila na zaučení do kavárny. Moc se mi to  líbilo. Přála jsem si, aby mne tady zaměstnali a zaměstnali  mne.“</w:t>
      </w:r>
    </w:p>
    <w:p>
      <w:pPr/>
      <w:r>
        <w:rPr/>
        <w:t xml:space="preserve">Součástí  Animy Vivy je také sociální poradna, která se soustředí na  duševně nemocné a pomáhá jim řešit nejrůznější problémy.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“Nejčastěji  teď dluhová problematika. Psychoterapie, psychologické  poradenství, sociálně právní věci.“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 nás tím i psychicky. Podrží nás. Prozkoumají to všechno, mají  obrovský profesionální  přehled.“</w:t>
      </w:r>
    </w:p>
    <w:p>
      <w:pPr/>
      <w:r>
        <w:rPr/>
        <w:t xml:space="preserve">Podle  zdejších pracovníků počet duševně nemocných narůstá a  jejich věk se snižuje. Svědčí o tom také fakt, že zatímco  vloni přišlo do poradny 140 klientů, letos  v už polovině roku  jejich počet dávno překročil stovku.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96/anima-viva-pomaha-dusevne-nemocny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2026-04-14T13:48:41+02:00</dcterms:created>
  <dcterms:modified xsi:type="dcterms:W3CDTF">2026-04-14T13:48:41+02:00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