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Vnitroblok mezi náměstím Jana Nerudy a Hlavní třídou v Ostravě-Porubě prochází kompletní rekonstrukcí</w:t>
      </w:r>
    </w:p>
    <w:p>
      <w:pPr/>
      <w:r>
        <w:rPr/>
        <w:t xml:space="preserve">Dvůr mezi náměstím Jana Nerudy a Hlavní třídou byl dlouhou dobu v původním, neutěšeném stavu. Obyvatele trápily nejen rozbité cesty i chodníky, ale také poničený mobiliář. Teď prochází revitalizací.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“Všechno už bylo zastaralé a bylo potřeba ho přeorganizovat tak, aby znovu plnil funkci na 1. stavebním obvodu jako kdysi. My se to snažíme dělat napříč celou Porubou. Ty komplexní opravy jsou vždycky lepší perspektivnější z dlouhodobého hlediska, nicméně ne vždycky jsou finanční prostředky na kompletní proměnu, to znamená tam, kde to jde, tak se snažíme dělat i menší zásahy, rychlejší, které jsou taky rychleji viditelné.”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“Součástí revitalizace je jednak vybudování nových zpevněných ploch, parkoviště s legálními místy v normových parametrech. Opravena bude také vozovka,/// veškeré chodníky. Bude instalováno nové veřejné osvětlení, budou opravena kontejnerová stání a jsou zrealizovány veškeré potřebné přeložky inženýrských sítí.”</w:t>
      </w:r>
    </w:p>
    <w:p>
      <w:pPr/>
      <w:r>
        <w:rPr/>
        <w:t xml:space="preserve">Nový bude i  mobiliář jako lavičky a odpadkové koše. Kromě klasických laviček tady bude i několik atypických a jejich součástí budou vyvýšené záhony.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“Doufáme, že tady tím projektem vyřešíme do určité míry zanedbaný a neutěšený stav vnitrobloku. Zároveň věříme, že zlepšíme záležitost parkování, protože opravdu legálních parkovacích míst tady bylo naprosté minimum. Celkovou rekonstrukcí vznikne v celém vnitrobloku více než 100 parkovacích legálních normových míst.”</w:t>
      </w:r>
    </w:p>
    <w:p>
      <w:pPr/>
      <w:r>
        <w:rPr/>
        <w:t xml:space="preserve">Nezdravé stromy, které musely být pokáceny, nahradí asi 30 nových stromů a kolem všech chodníků i nových parkovišť budou vysázeny stovky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“Kromě obligátních lip a javorů tady budou i nějaké kultivary ozdobných ovocných stromů a taková jedna netradiční dřevina, budou tady dva liliovníky tulipánokvěté. Několik stromů bude i v ostrůvcích přímo na nově budovaném parkovišti.” </w:t>
      </w:r>
    </w:p>
    <w:p>
      <w:pPr/>
      <w:r>
        <w:rPr/>
        <w:t xml:space="preserve">Ty budou vysazeny s pomocí technologie prokořenitelných buněk, která stromům ve zpevněných plochách pomáhá lépe růst a prosperovat.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“Rekonstrukce celého vnitrobloku je rozdělena na dvě etapy. Právě probíhá ta etapa v horní části. Od prodejny Hruška po ulici Komenského. Ta by měla být ukončena někdy v polovině srpna a na ni hned naváže zbývající část. To znamená ulice Komenského vedoucí k náměstí Jana Nerudy a část dvora pod ní.”</w:t>
      </w:r>
    </w:p>
    <w:p>
      <w:pPr/>
      <w:r>
        <w:rPr/>
        <w:t xml:space="preserve">Kompletní revitalizace dvora skončí ještě letos. A to nejpozději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505/vnitroblok-mezi-namestim-jana-nerudy-a-hlavni-tridou-v-ostraveporube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